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C280" w14:textId="4E991693" w:rsidR="004A214E" w:rsidRPr="004A214E" w:rsidRDefault="00C05932" w:rsidP="004A214E">
      <w:pPr>
        <w:jc w:val="center"/>
        <w:rPr>
          <w:rFonts w:ascii="Candara" w:hAnsi="Candara"/>
          <w:b/>
          <w:bCs/>
        </w:rPr>
      </w:pPr>
      <w:r>
        <w:rPr>
          <w:noProof/>
          <w:color w:val="1F497D"/>
          <w:lang w:eastAsia="en-GB"/>
        </w:rPr>
        <w:drawing>
          <wp:anchor distT="0" distB="0" distL="114300" distR="114300" simplePos="0" relativeHeight="251658240" behindDoc="0" locked="0" layoutInCell="1" allowOverlap="1" wp14:anchorId="291765EE" wp14:editId="26F2F4C6">
            <wp:simplePos x="0" y="0"/>
            <wp:positionH relativeFrom="column">
              <wp:posOffset>551815</wp:posOffset>
            </wp:positionH>
            <wp:positionV relativeFrom="paragraph">
              <wp:posOffset>9525</wp:posOffset>
            </wp:positionV>
            <wp:extent cx="1687830" cy="990600"/>
            <wp:effectExtent l="0" t="0" r="7620" b="0"/>
            <wp:wrapSquare wrapText="bothSides"/>
            <wp:docPr id="1" name="Picture 1" descr="Attachment-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1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8783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28859" w14:textId="0F2E1C37" w:rsidR="004A214E" w:rsidRDefault="001E15B4" w:rsidP="004A214E">
      <w:pPr>
        <w:rPr>
          <w:rFonts w:ascii="Candara" w:hAnsi="Candara"/>
          <w:b/>
          <w:bCs/>
          <w:sz w:val="32"/>
          <w:szCs w:val="32"/>
        </w:rPr>
      </w:pPr>
      <w:r>
        <w:rPr>
          <w:rFonts w:ascii="Candara" w:hAnsi="Candara"/>
          <w:b/>
          <w:bCs/>
          <w:sz w:val="32"/>
          <w:szCs w:val="32"/>
        </w:rPr>
        <w:t xml:space="preserve">                                       </w:t>
      </w:r>
      <w:r>
        <w:rPr>
          <w:noProof/>
        </w:rPr>
        <w:drawing>
          <wp:inline distT="0" distB="0" distL="0" distR="0" wp14:anchorId="7B4D042F" wp14:editId="7B347CEA">
            <wp:extent cx="790575" cy="7885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566" cy="825449"/>
                    </a:xfrm>
                    <a:prstGeom prst="rect">
                      <a:avLst/>
                    </a:prstGeom>
                    <a:noFill/>
                    <a:ln>
                      <a:noFill/>
                    </a:ln>
                  </pic:spPr>
                </pic:pic>
              </a:graphicData>
            </a:graphic>
          </wp:inline>
        </w:drawing>
      </w:r>
    </w:p>
    <w:p w14:paraId="090E693C" w14:textId="7483F251" w:rsidR="004A214E" w:rsidRDefault="001E15B4" w:rsidP="004A214E">
      <w:pPr>
        <w:rPr>
          <w:rFonts w:ascii="Candara" w:hAnsi="Candara"/>
          <w:b/>
          <w:bCs/>
          <w:sz w:val="32"/>
          <w:szCs w:val="32"/>
        </w:rPr>
      </w:pPr>
      <w:r>
        <w:rPr>
          <w:rFonts w:ascii="Candara" w:hAnsi="Candara"/>
          <w:b/>
          <w:bCs/>
          <w:sz w:val="32"/>
          <w:szCs w:val="32"/>
        </w:rPr>
        <w:t xml:space="preserve">                                                     </w:t>
      </w:r>
    </w:p>
    <w:p w14:paraId="69C69330" w14:textId="19688550" w:rsidR="00B0530D" w:rsidRDefault="00A32A82" w:rsidP="00A32A82">
      <w:pPr>
        <w:jc w:val="center"/>
        <w:rPr>
          <w:rFonts w:ascii="Candara" w:hAnsi="Candara"/>
          <w:b/>
          <w:bCs/>
          <w:sz w:val="32"/>
          <w:szCs w:val="32"/>
        </w:rPr>
      </w:pPr>
      <w:r>
        <w:rPr>
          <w:rFonts w:ascii="Candara" w:hAnsi="Candara"/>
          <w:b/>
          <w:bCs/>
          <w:sz w:val="32"/>
          <w:szCs w:val="32"/>
        </w:rPr>
        <w:t>SEND Information Report 20</w:t>
      </w:r>
      <w:r w:rsidR="0078385F">
        <w:rPr>
          <w:rFonts w:ascii="Candara" w:hAnsi="Candara"/>
          <w:b/>
          <w:bCs/>
          <w:sz w:val="32"/>
          <w:szCs w:val="32"/>
        </w:rPr>
        <w:t>22-2023</w:t>
      </w:r>
    </w:p>
    <w:tbl>
      <w:tblPr>
        <w:tblStyle w:val="TableGrid"/>
        <w:tblW w:w="0" w:type="auto"/>
        <w:tblLook w:val="04A0" w:firstRow="1" w:lastRow="0" w:firstColumn="1" w:lastColumn="0" w:noHBand="0" w:noVBand="1"/>
      </w:tblPr>
      <w:tblGrid>
        <w:gridCol w:w="3964"/>
        <w:gridCol w:w="5670"/>
      </w:tblGrid>
      <w:tr w:rsidR="00A32A82" w14:paraId="508C3434" w14:textId="77777777" w:rsidTr="009E5C31">
        <w:tc>
          <w:tcPr>
            <w:tcW w:w="9634" w:type="dxa"/>
            <w:gridSpan w:val="2"/>
          </w:tcPr>
          <w:p w14:paraId="6517790F" w14:textId="2F4FF0C1" w:rsidR="00A32A82" w:rsidRPr="009B4CBD" w:rsidRDefault="00A32A82" w:rsidP="00A32A82">
            <w:pPr>
              <w:jc w:val="center"/>
              <w:rPr>
                <w:rFonts w:ascii="Candara" w:hAnsi="Candara"/>
                <w:sz w:val="24"/>
                <w:szCs w:val="24"/>
              </w:rPr>
            </w:pPr>
            <w:r w:rsidRPr="00A32A82">
              <w:rPr>
                <w:rFonts w:ascii="Candara" w:hAnsi="Candara"/>
                <w:b/>
                <w:bCs/>
                <w:sz w:val="24"/>
                <w:szCs w:val="24"/>
              </w:rPr>
              <w:t>School Information</w:t>
            </w:r>
          </w:p>
        </w:tc>
      </w:tr>
      <w:tr w:rsidR="009B4CBD" w14:paraId="01FA4B46" w14:textId="77777777" w:rsidTr="009E5C31">
        <w:tc>
          <w:tcPr>
            <w:tcW w:w="3964" w:type="dxa"/>
          </w:tcPr>
          <w:p w14:paraId="642C4F95" w14:textId="099D8485" w:rsidR="009B4CBD" w:rsidRPr="009B4CBD" w:rsidRDefault="00A32A82" w:rsidP="00A32A82">
            <w:pPr>
              <w:rPr>
                <w:rFonts w:ascii="Candara" w:hAnsi="Candara"/>
                <w:b/>
                <w:bCs/>
                <w:sz w:val="24"/>
                <w:szCs w:val="24"/>
              </w:rPr>
            </w:pPr>
            <w:r>
              <w:rPr>
                <w:rFonts w:ascii="Candara" w:hAnsi="Candara"/>
                <w:b/>
                <w:bCs/>
                <w:sz w:val="24"/>
                <w:szCs w:val="24"/>
              </w:rPr>
              <w:t xml:space="preserve">Headteacher; </w:t>
            </w:r>
          </w:p>
        </w:tc>
        <w:tc>
          <w:tcPr>
            <w:tcW w:w="5670" w:type="dxa"/>
          </w:tcPr>
          <w:p w14:paraId="12F5FD12" w14:textId="71A3B0E4" w:rsidR="009B4CBD" w:rsidRPr="009B4CBD" w:rsidRDefault="00A845E1" w:rsidP="00A32A82">
            <w:pPr>
              <w:rPr>
                <w:rFonts w:ascii="Candara" w:hAnsi="Candara"/>
                <w:sz w:val="24"/>
                <w:szCs w:val="24"/>
              </w:rPr>
            </w:pPr>
            <w:r>
              <w:rPr>
                <w:rFonts w:ascii="Candara" w:hAnsi="Candara"/>
                <w:sz w:val="24"/>
                <w:szCs w:val="24"/>
              </w:rPr>
              <w:t xml:space="preserve">Georgina Fletcher </w:t>
            </w:r>
          </w:p>
        </w:tc>
      </w:tr>
      <w:tr w:rsidR="009B4CBD" w14:paraId="1930538C" w14:textId="77777777" w:rsidTr="009E5C31">
        <w:tc>
          <w:tcPr>
            <w:tcW w:w="3964" w:type="dxa"/>
          </w:tcPr>
          <w:p w14:paraId="7A266497" w14:textId="57B16C21" w:rsidR="009B4CBD" w:rsidRPr="009B4CBD" w:rsidRDefault="00A32A82" w:rsidP="00A32A82">
            <w:pPr>
              <w:rPr>
                <w:rFonts w:ascii="Candara" w:hAnsi="Candara"/>
                <w:b/>
                <w:bCs/>
                <w:sz w:val="24"/>
                <w:szCs w:val="24"/>
              </w:rPr>
            </w:pPr>
            <w:r>
              <w:rPr>
                <w:rFonts w:ascii="Candara" w:hAnsi="Candara"/>
                <w:b/>
                <w:bCs/>
                <w:sz w:val="24"/>
                <w:szCs w:val="24"/>
              </w:rPr>
              <w:t xml:space="preserve">SENDCO: </w:t>
            </w:r>
            <w:r w:rsidR="009B4CBD" w:rsidRPr="009B4CBD">
              <w:rPr>
                <w:rFonts w:ascii="Candara" w:hAnsi="Candara"/>
                <w:b/>
                <w:bCs/>
                <w:sz w:val="24"/>
                <w:szCs w:val="24"/>
              </w:rPr>
              <w:t xml:space="preserve"> </w:t>
            </w:r>
          </w:p>
        </w:tc>
        <w:tc>
          <w:tcPr>
            <w:tcW w:w="5670" w:type="dxa"/>
          </w:tcPr>
          <w:p w14:paraId="2DEDDC7C" w14:textId="55BA15C2" w:rsidR="009B4CBD" w:rsidRPr="009B4CBD" w:rsidRDefault="00A845E1" w:rsidP="00A32A82">
            <w:pPr>
              <w:rPr>
                <w:rFonts w:ascii="Candara" w:hAnsi="Candara"/>
                <w:sz w:val="24"/>
                <w:szCs w:val="24"/>
              </w:rPr>
            </w:pPr>
            <w:r>
              <w:rPr>
                <w:rFonts w:ascii="Candara" w:hAnsi="Candara"/>
                <w:sz w:val="24"/>
                <w:szCs w:val="24"/>
              </w:rPr>
              <w:t>Hayley Gunn</w:t>
            </w:r>
          </w:p>
        </w:tc>
      </w:tr>
      <w:tr w:rsidR="00A32A82" w14:paraId="5D483E98" w14:textId="77777777" w:rsidTr="009E5C31">
        <w:tc>
          <w:tcPr>
            <w:tcW w:w="3964" w:type="dxa"/>
          </w:tcPr>
          <w:p w14:paraId="41A251D2" w14:textId="5A99E6BC" w:rsidR="00A32A82" w:rsidRDefault="00A32A82" w:rsidP="00A32A82">
            <w:pPr>
              <w:rPr>
                <w:rFonts w:ascii="Candara" w:hAnsi="Candara"/>
                <w:b/>
                <w:bCs/>
                <w:sz w:val="24"/>
                <w:szCs w:val="24"/>
              </w:rPr>
            </w:pPr>
            <w:r>
              <w:rPr>
                <w:rFonts w:ascii="Candara" w:hAnsi="Candara"/>
                <w:b/>
                <w:bCs/>
                <w:sz w:val="24"/>
                <w:szCs w:val="24"/>
              </w:rPr>
              <w:t xml:space="preserve">Governor with responsibility for SEND; </w:t>
            </w:r>
          </w:p>
        </w:tc>
        <w:tc>
          <w:tcPr>
            <w:tcW w:w="5670" w:type="dxa"/>
          </w:tcPr>
          <w:p w14:paraId="0B29CA72" w14:textId="3FE1B2D3" w:rsidR="00A32A82" w:rsidRPr="009B4CBD" w:rsidRDefault="0078385F" w:rsidP="00A32A82">
            <w:pPr>
              <w:rPr>
                <w:rFonts w:ascii="Candara" w:hAnsi="Candara"/>
                <w:sz w:val="24"/>
                <w:szCs w:val="24"/>
              </w:rPr>
            </w:pPr>
            <w:r>
              <w:rPr>
                <w:rFonts w:ascii="Candara" w:hAnsi="Candara"/>
                <w:sz w:val="24"/>
                <w:szCs w:val="24"/>
              </w:rPr>
              <w:t>Paul Barradell</w:t>
            </w:r>
          </w:p>
        </w:tc>
      </w:tr>
      <w:tr w:rsidR="00A32A82" w14:paraId="0E7FDFCC" w14:textId="77777777" w:rsidTr="009E5C31">
        <w:tc>
          <w:tcPr>
            <w:tcW w:w="3964" w:type="dxa"/>
          </w:tcPr>
          <w:p w14:paraId="65CC7C23" w14:textId="76E991AD" w:rsidR="00A32A82" w:rsidRDefault="00A32A82" w:rsidP="00A32A82">
            <w:pPr>
              <w:rPr>
                <w:rFonts w:ascii="Candara" w:hAnsi="Candara"/>
                <w:b/>
                <w:bCs/>
                <w:sz w:val="24"/>
                <w:szCs w:val="24"/>
              </w:rPr>
            </w:pPr>
            <w:r>
              <w:rPr>
                <w:rFonts w:ascii="Candara" w:hAnsi="Candara"/>
                <w:b/>
                <w:bCs/>
                <w:sz w:val="24"/>
                <w:szCs w:val="24"/>
              </w:rPr>
              <w:t xml:space="preserve">Contact details; </w:t>
            </w:r>
          </w:p>
        </w:tc>
        <w:tc>
          <w:tcPr>
            <w:tcW w:w="5670" w:type="dxa"/>
          </w:tcPr>
          <w:p w14:paraId="7289688C" w14:textId="77777777" w:rsidR="00A32A82" w:rsidRDefault="00A845E1" w:rsidP="00A32A82">
            <w:pPr>
              <w:rPr>
                <w:rFonts w:ascii="Candara" w:hAnsi="Candara"/>
                <w:sz w:val="24"/>
                <w:szCs w:val="24"/>
              </w:rPr>
            </w:pPr>
            <w:r>
              <w:rPr>
                <w:rFonts w:ascii="Candara" w:hAnsi="Candara"/>
                <w:sz w:val="24"/>
                <w:szCs w:val="24"/>
              </w:rPr>
              <w:t>01226 281255</w:t>
            </w:r>
          </w:p>
          <w:p w14:paraId="70C346CB" w14:textId="4CE068AA" w:rsidR="00A845E1" w:rsidRPr="009B4CBD" w:rsidRDefault="00A845E1" w:rsidP="00A32A82">
            <w:pPr>
              <w:rPr>
                <w:rFonts w:ascii="Candara" w:hAnsi="Candara"/>
                <w:sz w:val="24"/>
                <w:szCs w:val="24"/>
              </w:rPr>
            </w:pPr>
            <w:r>
              <w:rPr>
                <w:rFonts w:ascii="Candara" w:hAnsi="Candara"/>
                <w:sz w:val="24"/>
                <w:szCs w:val="24"/>
              </w:rPr>
              <w:t>h.gunn@ecmtrust.co.uk</w:t>
            </w:r>
          </w:p>
        </w:tc>
      </w:tr>
      <w:tr w:rsidR="00A32A82" w14:paraId="316B447D" w14:textId="77777777" w:rsidTr="009E5C31">
        <w:tc>
          <w:tcPr>
            <w:tcW w:w="9634" w:type="dxa"/>
            <w:gridSpan w:val="2"/>
          </w:tcPr>
          <w:p w14:paraId="67B1F200" w14:textId="47080DF3" w:rsidR="00A32A82" w:rsidRDefault="00A32A82" w:rsidP="00A32A82">
            <w:pPr>
              <w:rPr>
                <w:rFonts w:ascii="Candara" w:hAnsi="Candara"/>
                <w:i/>
                <w:iCs/>
                <w:sz w:val="24"/>
                <w:szCs w:val="24"/>
              </w:rPr>
            </w:pPr>
            <w:r w:rsidRPr="00A32A82">
              <w:rPr>
                <w:rFonts w:ascii="Candara" w:hAnsi="Candara"/>
                <w:i/>
                <w:iCs/>
                <w:sz w:val="24"/>
                <w:szCs w:val="24"/>
              </w:rPr>
              <w:t>If you have any enquiries, please contact school using the details above</w:t>
            </w:r>
            <w:r w:rsidR="005C3567">
              <w:rPr>
                <w:rFonts w:ascii="Candara" w:hAnsi="Candara"/>
                <w:i/>
                <w:iCs/>
                <w:sz w:val="24"/>
                <w:szCs w:val="24"/>
              </w:rPr>
              <w:t xml:space="preserve">. </w:t>
            </w:r>
            <w:r w:rsidRPr="00A32A82">
              <w:rPr>
                <w:rFonts w:ascii="Candara" w:hAnsi="Candara"/>
                <w:i/>
                <w:iCs/>
                <w:sz w:val="24"/>
                <w:szCs w:val="24"/>
              </w:rPr>
              <w:t xml:space="preserve"> </w:t>
            </w:r>
          </w:p>
          <w:p w14:paraId="04FB229B" w14:textId="7A248FEA" w:rsidR="00A32A82" w:rsidRPr="00A32A82" w:rsidRDefault="00A32A82" w:rsidP="00A32A82">
            <w:pPr>
              <w:rPr>
                <w:rFonts w:ascii="Candara" w:hAnsi="Candara"/>
                <w:i/>
                <w:iCs/>
                <w:sz w:val="24"/>
                <w:szCs w:val="24"/>
              </w:rPr>
            </w:pPr>
          </w:p>
        </w:tc>
      </w:tr>
    </w:tbl>
    <w:p w14:paraId="43996F9D" w14:textId="77777777" w:rsidR="00B0530D" w:rsidRPr="00A32A82" w:rsidRDefault="00B0530D" w:rsidP="009B4CBD">
      <w:pPr>
        <w:rPr>
          <w:rFonts w:ascii="Candara" w:hAnsi="Candara"/>
          <w:b/>
          <w:bCs/>
          <w:sz w:val="8"/>
          <w:szCs w:val="8"/>
        </w:rPr>
      </w:pPr>
    </w:p>
    <w:tbl>
      <w:tblPr>
        <w:tblStyle w:val="TableGrid"/>
        <w:tblW w:w="0" w:type="auto"/>
        <w:tblLook w:val="04A0" w:firstRow="1" w:lastRow="0" w:firstColumn="1" w:lastColumn="0" w:noHBand="0" w:noVBand="1"/>
      </w:tblPr>
      <w:tblGrid>
        <w:gridCol w:w="5098"/>
        <w:gridCol w:w="4536"/>
      </w:tblGrid>
      <w:tr w:rsidR="00A32A82" w14:paraId="47FDE8F3" w14:textId="77777777" w:rsidTr="009E5C31">
        <w:tc>
          <w:tcPr>
            <w:tcW w:w="5098" w:type="dxa"/>
            <w:vAlign w:val="center"/>
          </w:tcPr>
          <w:p w14:paraId="7303B6BD" w14:textId="64118B21" w:rsidR="00A32A82" w:rsidRPr="00A32A82" w:rsidRDefault="00A32A82" w:rsidP="009B4CBD">
            <w:pPr>
              <w:rPr>
                <w:rFonts w:ascii="Candara" w:hAnsi="Candara"/>
                <w:b/>
                <w:bCs/>
                <w:sz w:val="24"/>
                <w:szCs w:val="24"/>
              </w:rPr>
            </w:pPr>
            <w:r w:rsidRPr="00A32A82">
              <w:rPr>
                <w:rFonts w:ascii="Candara" w:hAnsi="Candara"/>
                <w:b/>
                <w:bCs/>
                <w:sz w:val="24"/>
                <w:szCs w:val="24"/>
              </w:rPr>
              <w:t>Number o</w:t>
            </w:r>
            <w:r>
              <w:rPr>
                <w:rFonts w:ascii="Candara" w:hAnsi="Candara"/>
                <w:b/>
                <w:bCs/>
                <w:sz w:val="24"/>
                <w:szCs w:val="24"/>
              </w:rPr>
              <w:t xml:space="preserve">f pupils on </w:t>
            </w:r>
            <w:r w:rsidRPr="00A32A82">
              <w:rPr>
                <w:rFonts w:ascii="Candara" w:hAnsi="Candara"/>
                <w:b/>
                <w:bCs/>
                <w:sz w:val="24"/>
                <w:szCs w:val="24"/>
              </w:rPr>
              <w:t>roll</w:t>
            </w:r>
          </w:p>
        </w:tc>
        <w:tc>
          <w:tcPr>
            <w:tcW w:w="4536" w:type="dxa"/>
          </w:tcPr>
          <w:p w14:paraId="6CC7CC85" w14:textId="07DB260B" w:rsidR="00A32A82" w:rsidRPr="009B4CBD" w:rsidRDefault="0078385F" w:rsidP="009B4CBD">
            <w:pPr>
              <w:rPr>
                <w:rFonts w:ascii="Candara" w:hAnsi="Candara"/>
                <w:b/>
                <w:bCs/>
                <w:sz w:val="24"/>
                <w:szCs w:val="24"/>
              </w:rPr>
            </w:pPr>
            <w:r>
              <w:rPr>
                <w:rFonts w:ascii="Candara" w:hAnsi="Candara"/>
                <w:b/>
                <w:bCs/>
                <w:sz w:val="24"/>
                <w:szCs w:val="24"/>
              </w:rPr>
              <w:t>32</w:t>
            </w:r>
            <w:r w:rsidR="00073B4F">
              <w:rPr>
                <w:rFonts w:ascii="Candara" w:hAnsi="Candara"/>
                <w:b/>
                <w:bCs/>
                <w:sz w:val="24"/>
                <w:szCs w:val="24"/>
              </w:rPr>
              <w:t>6</w:t>
            </w:r>
          </w:p>
        </w:tc>
      </w:tr>
      <w:tr w:rsidR="00A32A82" w14:paraId="11EF92EB" w14:textId="77777777" w:rsidTr="009E5C31">
        <w:tc>
          <w:tcPr>
            <w:tcW w:w="5098" w:type="dxa"/>
            <w:vAlign w:val="center"/>
          </w:tcPr>
          <w:p w14:paraId="72DE9C00" w14:textId="47373256" w:rsidR="00A32A82" w:rsidRPr="00A32A82" w:rsidRDefault="00A32A82" w:rsidP="009B4CBD">
            <w:pPr>
              <w:rPr>
                <w:rFonts w:ascii="Candara" w:hAnsi="Candara"/>
                <w:b/>
                <w:bCs/>
                <w:sz w:val="24"/>
                <w:szCs w:val="24"/>
              </w:rPr>
            </w:pPr>
            <w:r w:rsidRPr="00A32A82">
              <w:rPr>
                <w:rFonts w:ascii="Candara" w:hAnsi="Candara"/>
                <w:b/>
                <w:bCs/>
                <w:sz w:val="24"/>
                <w:szCs w:val="24"/>
              </w:rPr>
              <w:t xml:space="preserve">Number of </w:t>
            </w:r>
            <w:r>
              <w:rPr>
                <w:rFonts w:ascii="Candara" w:hAnsi="Candara"/>
                <w:b/>
                <w:bCs/>
                <w:sz w:val="24"/>
                <w:szCs w:val="24"/>
              </w:rPr>
              <w:t>pupils</w:t>
            </w:r>
            <w:r w:rsidRPr="00A32A82">
              <w:rPr>
                <w:rFonts w:ascii="Candara" w:hAnsi="Candara"/>
                <w:b/>
                <w:bCs/>
                <w:sz w:val="24"/>
                <w:szCs w:val="24"/>
              </w:rPr>
              <w:t xml:space="preserve"> on SEND register</w:t>
            </w:r>
          </w:p>
        </w:tc>
        <w:tc>
          <w:tcPr>
            <w:tcW w:w="4536" w:type="dxa"/>
          </w:tcPr>
          <w:p w14:paraId="46B46766" w14:textId="713F8D6F" w:rsidR="00A32A82" w:rsidRPr="009B4CBD" w:rsidRDefault="00073B4F" w:rsidP="009B4CBD">
            <w:pPr>
              <w:rPr>
                <w:rFonts w:ascii="Candara" w:hAnsi="Candara"/>
                <w:b/>
                <w:bCs/>
                <w:sz w:val="24"/>
                <w:szCs w:val="24"/>
              </w:rPr>
            </w:pPr>
            <w:r>
              <w:rPr>
                <w:rFonts w:ascii="Candara" w:hAnsi="Candara"/>
                <w:b/>
                <w:bCs/>
                <w:sz w:val="24"/>
                <w:szCs w:val="24"/>
              </w:rPr>
              <w:t>52</w:t>
            </w:r>
          </w:p>
        </w:tc>
      </w:tr>
      <w:tr w:rsidR="00A32A82" w14:paraId="0A36A775" w14:textId="77777777" w:rsidTr="009E5C31">
        <w:tc>
          <w:tcPr>
            <w:tcW w:w="5098" w:type="dxa"/>
            <w:vAlign w:val="center"/>
          </w:tcPr>
          <w:p w14:paraId="2EE3F333" w14:textId="6399986B" w:rsidR="00A32A82" w:rsidRPr="00A32A82" w:rsidRDefault="00A32A82" w:rsidP="009B4CBD">
            <w:pPr>
              <w:rPr>
                <w:rFonts w:ascii="Candara" w:hAnsi="Candara"/>
                <w:b/>
                <w:bCs/>
                <w:sz w:val="24"/>
                <w:szCs w:val="24"/>
              </w:rPr>
            </w:pPr>
            <w:r w:rsidRPr="00A32A82">
              <w:rPr>
                <w:rFonts w:ascii="Candara" w:hAnsi="Candara"/>
                <w:b/>
                <w:bCs/>
                <w:sz w:val="24"/>
                <w:szCs w:val="24"/>
              </w:rPr>
              <w:t xml:space="preserve">Number of </w:t>
            </w:r>
            <w:r>
              <w:rPr>
                <w:rFonts w:ascii="Candara" w:hAnsi="Candara"/>
                <w:b/>
                <w:bCs/>
                <w:sz w:val="24"/>
                <w:szCs w:val="24"/>
              </w:rPr>
              <w:t xml:space="preserve">pupils with an </w:t>
            </w:r>
            <w:r w:rsidRPr="00A32A82">
              <w:rPr>
                <w:rFonts w:ascii="Candara" w:hAnsi="Candara"/>
                <w:b/>
                <w:bCs/>
                <w:sz w:val="24"/>
                <w:szCs w:val="24"/>
              </w:rPr>
              <w:t>EHCP</w:t>
            </w:r>
          </w:p>
        </w:tc>
        <w:tc>
          <w:tcPr>
            <w:tcW w:w="4536" w:type="dxa"/>
          </w:tcPr>
          <w:p w14:paraId="636DE6A8" w14:textId="61791551" w:rsidR="00A32A82" w:rsidRPr="009B4CBD" w:rsidRDefault="0078385F" w:rsidP="009B4CBD">
            <w:pPr>
              <w:rPr>
                <w:rFonts w:ascii="Candara" w:hAnsi="Candara"/>
                <w:b/>
                <w:bCs/>
                <w:sz w:val="24"/>
                <w:szCs w:val="24"/>
              </w:rPr>
            </w:pPr>
            <w:r>
              <w:rPr>
                <w:rFonts w:ascii="Candara" w:hAnsi="Candara"/>
                <w:b/>
                <w:bCs/>
                <w:sz w:val="24"/>
                <w:szCs w:val="24"/>
              </w:rPr>
              <w:t>1</w:t>
            </w:r>
            <w:r w:rsidR="00073B4F">
              <w:rPr>
                <w:rFonts w:ascii="Candara" w:hAnsi="Candara"/>
                <w:b/>
                <w:bCs/>
                <w:sz w:val="24"/>
                <w:szCs w:val="24"/>
              </w:rPr>
              <w:t>6</w:t>
            </w:r>
          </w:p>
        </w:tc>
      </w:tr>
    </w:tbl>
    <w:p w14:paraId="0094943A" w14:textId="4D67FE18" w:rsidR="00C05932" w:rsidRDefault="00C05932" w:rsidP="00C05932">
      <w:pPr>
        <w:jc w:val="center"/>
        <w:rPr>
          <w:rFonts w:ascii="Candara" w:hAnsi="Candara"/>
          <w:b/>
          <w:bCs/>
          <w:sz w:val="12"/>
          <w:szCs w:val="12"/>
        </w:rPr>
      </w:pPr>
    </w:p>
    <w:tbl>
      <w:tblPr>
        <w:tblStyle w:val="TableGrid"/>
        <w:tblW w:w="0" w:type="auto"/>
        <w:tblLook w:val="04A0" w:firstRow="1" w:lastRow="0" w:firstColumn="1" w:lastColumn="0" w:noHBand="0" w:noVBand="1"/>
      </w:tblPr>
      <w:tblGrid>
        <w:gridCol w:w="9736"/>
      </w:tblGrid>
      <w:tr w:rsidR="004E3372" w14:paraId="52E738C7" w14:textId="77777777" w:rsidTr="004E3372">
        <w:tc>
          <w:tcPr>
            <w:tcW w:w="9736" w:type="dxa"/>
          </w:tcPr>
          <w:p w14:paraId="683EF91A" w14:textId="17954C93" w:rsidR="004E3372" w:rsidRPr="004E3372" w:rsidRDefault="004E3372" w:rsidP="004E3372">
            <w:pPr>
              <w:rPr>
                <w:rFonts w:ascii="Candara" w:hAnsi="Candara"/>
                <w:b/>
                <w:bCs/>
              </w:rPr>
            </w:pPr>
            <w:bookmarkStart w:id="0" w:name="_Hlk87356409"/>
            <w:r w:rsidRPr="004E3372">
              <w:rPr>
                <w:rFonts w:ascii="Candara" w:hAnsi="Candara"/>
                <w:b/>
                <w:bCs/>
              </w:rPr>
              <w:t xml:space="preserve">Types of SEND provided for; </w:t>
            </w:r>
          </w:p>
        </w:tc>
      </w:tr>
      <w:tr w:rsidR="004E3372" w14:paraId="66EE50A1" w14:textId="77777777" w:rsidTr="004E3372">
        <w:tc>
          <w:tcPr>
            <w:tcW w:w="9736" w:type="dxa"/>
          </w:tcPr>
          <w:p w14:paraId="6A255508" w14:textId="77777777" w:rsidR="004E3372" w:rsidRPr="004E3372" w:rsidRDefault="004E3372" w:rsidP="004E3372">
            <w:pPr>
              <w:rPr>
                <w:rFonts w:ascii="Candara" w:hAnsi="Candara"/>
              </w:rPr>
            </w:pPr>
            <w:r w:rsidRPr="004E3372">
              <w:rPr>
                <w:rFonts w:ascii="Candara" w:hAnsi="Candara"/>
              </w:rPr>
              <w:t xml:space="preserve">Our school currently provides additional and/or different provision for a range of needs, including: </w:t>
            </w:r>
          </w:p>
          <w:p w14:paraId="5D2144BD" w14:textId="252E11BC" w:rsidR="004E3372" w:rsidRPr="004E3372" w:rsidRDefault="004E3372" w:rsidP="004E3372">
            <w:pPr>
              <w:pStyle w:val="ListParagraph"/>
              <w:numPr>
                <w:ilvl w:val="0"/>
                <w:numId w:val="16"/>
              </w:numPr>
              <w:rPr>
                <w:rFonts w:ascii="Candara" w:hAnsi="Candara"/>
              </w:rPr>
            </w:pPr>
            <w:r w:rsidRPr="004E3372">
              <w:rPr>
                <w:rFonts w:ascii="Candara" w:hAnsi="Candara"/>
              </w:rPr>
              <w:t xml:space="preserve">Communication and interaction, for example, autistic spectrum disorder, speech and language difficulties </w:t>
            </w:r>
          </w:p>
          <w:p w14:paraId="6056F03C" w14:textId="4CF62DB2" w:rsidR="004E3372" w:rsidRPr="004E3372" w:rsidRDefault="004E3372" w:rsidP="004E3372">
            <w:pPr>
              <w:pStyle w:val="ListParagraph"/>
              <w:numPr>
                <w:ilvl w:val="0"/>
                <w:numId w:val="16"/>
              </w:numPr>
              <w:rPr>
                <w:rFonts w:ascii="Candara" w:hAnsi="Candara"/>
              </w:rPr>
            </w:pPr>
            <w:r w:rsidRPr="004E3372">
              <w:rPr>
                <w:rFonts w:ascii="Candara" w:hAnsi="Candara"/>
              </w:rPr>
              <w:t xml:space="preserve">Cognition and learning, for example, dyslexia, dyspraxia </w:t>
            </w:r>
          </w:p>
          <w:p w14:paraId="024B0504" w14:textId="45BB9E5F" w:rsidR="004E3372" w:rsidRPr="004E3372" w:rsidRDefault="004E3372" w:rsidP="004E3372">
            <w:pPr>
              <w:pStyle w:val="ListParagraph"/>
              <w:numPr>
                <w:ilvl w:val="0"/>
                <w:numId w:val="16"/>
              </w:numPr>
              <w:rPr>
                <w:rFonts w:ascii="Candara" w:hAnsi="Candara"/>
              </w:rPr>
            </w:pPr>
            <w:r w:rsidRPr="004E3372">
              <w:rPr>
                <w:rFonts w:ascii="Candara" w:hAnsi="Candara"/>
              </w:rPr>
              <w:t>Social, emotional and mental health difficulties, for example, attention deficit hyperactivity disorder (ADHD)</w:t>
            </w:r>
          </w:p>
          <w:p w14:paraId="130C2E6B" w14:textId="0C9BA805" w:rsidR="004E3372" w:rsidRPr="004E3372" w:rsidRDefault="004E3372" w:rsidP="004E3372">
            <w:pPr>
              <w:pStyle w:val="ListParagraph"/>
              <w:numPr>
                <w:ilvl w:val="0"/>
                <w:numId w:val="16"/>
              </w:numPr>
              <w:rPr>
                <w:rFonts w:ascii="Candara" w:hAnsi="Candara"/>
              </w:rPr>
            </w:pPr>
            <w:r w:rsidRPr="004E3372">
              <w:rPr>
                <w:rFonts w:ascii="Candara" w:hAnsi="Candara"/>
              </w:rPr>
              <w:t xml:space="preserve">Sensory and/or physical needs, for example, visual impairments, hearing impairments, processing difficulties, epilepsy </w:t>
            </w:r>
          </w:p>
          <w:p w14:paraId="45096898" w14:textId="77777777" w:rsidR="004E3372" w:rsidRDefault="004E3372" w:rsidP="004E3372">
            <w:pPr>
              <w:pStyle w:val="ListParagraph"/>
              <w:numPr>
                <w:ilvl w:val="0"/>
                <w:numId w:val="16"/>
              </w:numPr>
              <w:rPr>
                <w:rFonts w:ascii="Candara" w:hAnsi="Candara"/>
              </w:rPr>
            </w:pPr>
            <w:r w:rsidRPr="004E3372">
              <w:rPr>
                <w:rFonts w:ascii="Candara" w:hAnsi="Candara"/>
              </w:rPr>
              <w:t>Moderate/severe/profound and multiple learning difficulties</w:t>
            </w:r>
          </w:p>
          <w:p w14:paraId="0B7A1E6F" w14:textId="003D96DB" w:rsidR="004E3372" w:rsidRPr="004E3372" w:rsidRDefault="004E3372" w:rsidP="004E3372">
            <w:pPr>
              <w:rPr>
                <w:rFonts w:ascii="Candara" w:hAnsi="Candara"/>
              </w:rPr>
            </w:pPr>
            <w:r w:rsidRPr="00C650C4">
              <w:rPr>
                <w:rFonts w:ascii="Candara" w:hAnsi="Candara"/>
                <w:color w:val="7030A0"/>
              </w:rPr>
              <w:t xml:space="preserve"> </w:t>
            </w:r>
          </w:p>
        </w:tc>
      </w:tr>
      <w:bookmarkEnd w:id="0"/>
    </w:tbl>
    <w:p w14:paraId="298BB5CA" w14:textId="50230698" w:rsidR="004E3372" w:rsidRDefault="004E3372" w:rsidP="00C05932">
      <w:pPr>
        <w:jc w:val="center"/>
        <w:rPr>
          <w:rFonts w:ascii="Candara" w:hAnsi="Candara"/>
          <w:b/>
          <w:bCs/>
          <w:sz w:val="12"/>
          <w:szCs w:val="12"/>
        </w:rPr>
      </w:pPr>
    </w:p>
    <w:tbl>
      <w:tblPr>
        <w:tblStyle w:val="TableGrid"/>
        <w:tblW w:w="0" w:type="auto"/>
        <w:tblLook w:val="04A0" w:firstRow="1" w:lastRow="0" w:firstColumn="1" w:lastColumn="0" w:noHBand="0" w:noVBand="1"/>
      </w:tblPr>
      <w:tblGrid>
        <w:gridCol w:w="9736"/>
      </w:tblGrid>
      <w:tr w:rsidR="004E3372" w14:paraId="64C67876" w14:textId="77777777" w:rsidTr="00D359F5">
        <w:tc>
          <w:tcPr>
            <w:tcW w:w="9736" w:type="dxa"/>
          </w:tcPr>
          <w:p w14:paraId="020DC18A" w14:textId="05857FA2" w:rsidR="004E3372" w:rsidRPr="004E3372" w:rsidRDefault="004E3372" w:rsidP="00D359F5">
            <w:pPr>
              <w:rPr>
                <w:rFonts w:ascii="Candara" w:hAnsi="Candara"/>
                <w:b/>
                <w:bCs/>
              </w:rPr>
            </w:pPr>
            <w:r>
              <w:rPr>
                <w:rFonts w:ascii="Candara" w:hAnsi="Candara"/>
                <w:b/>
                <w:bCs/>
              </w:rPr>
              <w:t xml:space="preserve">Identifying Pupils with SEN and assessing their needs; </w:t>
            </w:r>
            <w:r w:rsidRPr="004E3372">
              <w:rPr>
                <w:rFonts w:ascii="Candara" w:hAnsi="Candara"/>
                <w:b/>
                <w:bCs/>
              </w:rPr>
              <w:t xml:space="preserve"> </w:t>
            </w:r>
          </w:p>
        </w:tc>
      </w:tr>
      <w:tr w:rsidR="004E3372" w14:paraId="6A6E8982" w14:textId="77777777" w:rsidTr="00D359F5">
        <w:tc>
          <w:tcPr>
            <w:tcW w:w="9736" w:type="dxa"/>
          </w:tcPr>
          <w:p w14:paraId="4F55D435" w14:textId="55579083" w:rsidR="004E3372" w:rsidRPr="004E3372" w:rsidRDefault="004E3372" w:rsidP="004E3372">
            <w:pPr>
              <w:rPr>
                <w:rFonts w:ascii="Candara" w:hAnsi="Candara"/>
              </w:rPr>
            </w:pPr>
            <w:r w:rsidRPr="004E3372">
              <w:rPr>
                <w:rFonts w:ascii="Candara" w:hAnsi="Candara"/>
              </w:rPr>
              <w:t>We will assess each pupil’s current skills and levels of attainment on entry, which will build on previous settings and Key Stages, where appropriate. Class teachers will make regular assessments of progress for all pupils and identify those whose progress:</w:t>
            </w:r>
          </w:p>
          <w:p w14:paraId="2ABADC95" w14:textId="4EFF1F0F" w:rsidR="004E3372" w:rsidRPr="004E3372" w:rsidRDefault="004E3372" w:rsidP="004E3372">
            <w:pPr>
              <w:pStyle w:val="ListParagraph"/>
              <w:numPr>
                <w:ilvl w:val="0"/>
                <w:numId w:val="17"/>
              </w:numPr>
              <w:rPr>
                <w:rFonts w:ascii="Candara" w:hAnsi="Candara"/>
              </w:rPr>
            </w:pPr>
            <w:r w:rsidRPr="004E3372">
              <w:rPr>
                <w:rFonts w:ascii="Candara" w:hAnsi="Candara"/>
              </w:rPr>
              <w:t>Is significantly slower than that of their peers starting from the same baseline</w:t>
            </w:r>
          </w:p>
          <w:p w14:paraId="5DAD061C" w14:textId="3580D08E" w:rsidR="004E3372" w:rsidRPr="004E3372" w:rsidRDefault="004E3372" w:rsidP="004E3372">
            <w:pPr>
              <w:pStyle w:val="ListParagraph"/>
              <w:numPr>
                <w:ilvl w:val="0"/>
                <w:numId w:val="17"/>
              </w:numPr>
              <w:rPr>
                <w:rFonts w:ascii="Candara" w:hAnsi="Candara"/>
              </w:rPr>
            </w:pPr>
            <w:r w:rsidRPr="004E3372">
              <w:rPr>
                <w:rFonts w:ascii="Candara" w:hAnsi="Candara"/>
              </w:rPr>
              <w:t>Fails to match or better the child’s previous rate of progress</w:t>
            </w:r>
          </w:p>
          <w:p w14:paraId="51D05309" w14:textId="458DC5BB" w:rsidR="004E3372" w:rsidRPr="004E3372" w:rsidRDefault="004E3372" w:rsidP="004E3372">
            <w:pPr>
              <w:pStyle w:val="ListParagraph"/>
              <w:numPr>
                <w:ilvl w:val="0"/>
                <w:numId w:val="17"/>
              </w:numPr>
              <w:rPr>
                <w:rFonts w:ascii="Candara" w:hAnsi="Candara"/>
              </w:rPr>
            </w:pPr>
            <w:r w:rsidRPr="004E3372">
              <w:rPr>
                <w:rFonts w:ascii="Candara" w:hAnsi="Candara"/>
              </w:rPr>
              <w:t>Fails to close the attainment gap between the child and their peers</w:t>
            </w:r>
          </w:p>
          <w:p w14:paraId="400E6B91" w14:textId="31428D78" w:rsidR="004E3372" w:rsidRPr="004E3372" w:rsidRDefault="004E3372" w:rsidP="004E3372">
            <w:pPr>
              <w:pStyle w:val="ListParagraph"/>
              <w:numPr>
                <w:ilvl w:val="0"/>
                <w:numId w:val="17"/>
              </w:numPr>
              <w:rPr>
                <w:rFonts w:ascii="Candara" w:hAnsi="Candara"/>
              </w:rPr>
            </w:pPr>
            <w:r w:rsidRPr="004E3372">
              <w:rPr>
                <w:rFonts w:ascii="Candara" w:hAnsi="Candara"/>
              </w:rPr>
              <w:t xml:space="preserve">Widens the attainment gap </w:t>
            </w:r>
          </w:p>
          <w:p w14:paraId="044177B7" w14:textId="1215E9A6" w:rsidR="004E3372" w:rsidRDefault="004E3372" w:rsidP="004E3372">
            <w:pPr>
              <w:rPr>
                <w:rFonts w:ascii="Candara" w:hAnsi="Candara"/>
              </w:rPr>
            </w:pPr>
            <w:r w:rsidRPr="004E3372">
              <w:rPr>
                <w:rFonts w:ascii="Candara" w:hAnsi="Candara"/>
              </w:rPr>
              <w:t xml:space="preserve">This may include progress in areas other than attainment, for example, social needs. </w:t>
            </w:r>
          </w:p>
          <w:p w14:paraId="4F2EBEA7" w14:textId="77777777" w:rsidR="004E3372" w:rsidRPr="004E3372" w:rsidRDefault="004E3372" w:rsidP="004E3372">
            <w:pPr>
              <w:rPr>
                <w:rFonts w:ascii="Candara" w:hAnsi="Candara"/>
              </w:rPr>
            </w:pPr>
            <w:r w:rsidRPr="004E3372">
              <w:rPr>
                <w:rFonts w:ascii="Candara" w:hAnsi="Candara"/>
              </w:rPr>
              <w:t xml:space="preserve">Slow progress and low attainment will not automatically mean a pupil is recorded as having SEN.  </w:t>
            </w:r>
          </w:p>
          <w:p w14:paraId="6DB1334F" w14:textId="420A4BC5" w:rsidR="004E3372" w:rsidRDefault="004E3372" w:rsidP="004E3372">
            <w:pPr>
              <w:rPr>
                <w:rFonts w:ascii="Candara" w:hAnsi="Candara"/>
              </w:rPr>
            </w:pPr>
          </w:p>
          <w:p w14:paraId="200997F7" w14:textId="7F43C93C" w:rsidR="004E3372" w:rsidRDefault="004E3372" w:rsidP="004E3372">
            <w:pPr>
              <w:rPr>
                <w:rFonts w:ascii="Candara" w:hAnsi="Candara"/>
              </w:rPr>
            </w:pPr>
            <w:r>
              <w:rPr>
                <w:rFonts w:ascii="Candara" w:hAnsi="Candara"/>
              </w:rPr>
              <w:lastRenderedPageBreak/>
              <w:t xml:space="preserve">The SENDCO will support class teachers in making assessments of pupils who meet any of the above categories. </w:t>
            </w:r>
          </w:p>
          <w:p w14:paraId="77EBDB14" w14:textId="2A0B637C" w:rsidR="009E5C31" w:rsidRDefault="009E5C31" w:rsidP="004E3372">
            <w:pPr>
              <w:rPr>
                <w:rFonts w:ascii="Candara" w:hAnsi="Candara"/>
              </w:rPr>
            </w:pPr>
            <w:r>
              <w:rPr>
                <w:rFonts w:ascii="Candara" w:hAnsi="Candara"/>
              </w:rPr>
              <w:t xml:space="preserve">Class teachers will begin by initiating support for the child and monitoring the impact of this over a short period of time. If this support is not effective, a more detailed plan will be set up with the support of the SENDCO. </w:t>
            </w:r>
          </w:p>
          <w:p w14:paraId="3A8293A5" w14:textId="77777777" w:rsidR="009E5C31" w:rsidRPr="004E3372" w:rsidRDefault="009E5C31" w:rsidP="004E3372">
            <w:pPr>
              <w:rPr>
                <w:rFonts w:ascii="Candara" w:hAnsi="Candara"/>
              </w:rPr>
            </w:pPr>
          </w:p>
          <w:p w14:paraId="66C7C944" w14:textId="77777777" w:rsidR="004E3372" w:rsidRDefault="004E3372" w:rsidP="004E3372">
            <w:pPr>
              <w:rPr>
                <w:rFonts w:ascii="Candara" w:hAnsi="Candara"/>
              </w:rPr>
            </w:pPr>
            <w:r w:rsidRPr="004E3372">
              <w:rPr>
                <w:rFonts w:ascii="Candara" w:hAnsi="Candara"/>
              </w:rPr>
              <w:t>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w:t>
            </w:r>
          </w:p>
          <w:p w14:paraId="09EFFA22" w14:textId="77777777" w:rsidR="009E5C31" w:rsidRDefault="009E5C31" w:rsidP="004E3372">
            <w:pPr>
              <w:rPr>
                <w:rFonts w:ascii="Candara" w:hAnsi="Candara"/>
              </w:rPr>
            </w:pPr>
          </w:p>
          <w:p w14:paraId="1E2596B6" w14:textId="77777777" w:rsidR="009E5C31" w:rsidRDefault="009E5C31" w:rsidP="004E3372">
            <w:pPr>
              <w:rPr>
                <w:rFonts w:ascii="Candara" w:hAnsi="Candara"/>
              </w:rPr>
            </w:pPr>
            <w:r>
              <w:rPr>
                <w:rFonts w:ascii="Candara" w:hAnsi="Candara"/>
              </w:rPr>
              <w:t xml:space="preserve">If a child requires support which is different from and/or additional to that of their peers, it may be advised that they are put on the schools SEND register. </w:t>
            </w:r>
          </w:p>
          <w:p w14:paraId="3CF3F2FC" w14:textId="77777777" w:rsidR="009E5C31" w:rsidRDefault="009E5C31" w:rsidP="004E3372">
            <w:pPr>
              <w:rPr>
                <w:rFonts w:ascii="Candara" w:hAnsi="Candara"/>
              </w:rPr>
            </w:pPr>
          </w:p>
          <w:p w14:paraId="534A4476" w14:textId="3AEF29CC" w:rsidR="009E5C31" w:rsidRDefault="009E5C31" w:rsidP="004E3372">
            <w:pPr>
              <w:rPr>
                <w:rFonts w:ascii="Candara" w:hAnsi="Candara"/>
              </w:rPr>
            </w:pPr>
            <w:r>
              <w:rPr>
                <w:rFonts w:ascii="Candara" w:hAnsi="Candara"/>
              </w:rPr>
              <w:t>If this is the case</w:t>
            </w:r>
            <w:r w:rsidR="00C650C4">
              <w:rPr>
                <w:rFonts w:ascii="Candara" w:hAnsi="Candara"/>
              </w:rPr>
              <w:t xml:space="preserve"> a School Focused Plan (SFP) will be written in collaboration with the child, parent, class teacher and SENDCO to outline the support they will require to make progress. </w:t>
            </w:r>
          </w:p>
          <w:p w14:paraId="1D47E6D0" w14:textId="34C90820" w:rsidR="009E5C31" w:rsidRPr="004E3372" w:rsidRDefault="009E5C31" w:rsidP="004E3372">
            <w:pPr>
              <w:rPr>
                <w:rFonts w:ascii="Candara" w:hAnsi="Candara"/>
              </w:rPr>
            </w:pPr>
          </w:p>
        </w:tc>
      </w:tr>
    </w:tbl>
    <w:p w14:paraId="6AC0D08E" w14:textId="7BC85DEC" w:rsidR="004E3372" w:rsidRDefault="004E3372" w:rsidP="00C05932">
      <w:pPr>
        <w:jc w:val="center"/>
        <w:rPr>
          <w:rFonts w:ascii="Candara" w:hAnsi="Candara"/>
          <w:b/>
          <w:bCs/>
          <w:sz w:val="12"/>
          <w:szCs w:val="12"/>
        </w:rPr>
      </w:pPr>
    </w:p>
    <w:tbl>
      <w:tblPr>
        <w:tblStyle w:val="TableGrid"/>
        <w:tblW w:w="0" w:type="auto"/>
        <w:tblLook w:val="04A0" w:firstRow="1" w:lastRow="0" w:firstColumn="1" w:lastColumn="0" w:noHBand="0" w:noVBand="1"/>
      </w:tblPr>
      <w:tblGrid>
        <w:gridCol w:w="9736"/>
      </w:tblGrid>
      <w:tr w:rsidR="009E5C31" w14:paraId="519E8A61" w14:textId="77777777" w:rsidTr="00D359F5">
        <w:tc>
          <w:tcPr>
            <w:tcW w:w="9736" w:type="dxa"/>
          </w:tcPr>
          <w:p w14:paraId="1CE67EE3" w14:textId="2A2974F3" w:rsidR="009E5C31" w:rsidRPr="004E3372" w:rsidRDefault="009E5C31" w:rsidP="00D359F5">
            <w:pPr>
              <w:rPr>
                <w:rFonts w:ascii="Candara" w:hAnsi="Candara"/>
                <w:b/>
                <w:bCs/>
              </w:rPr>
            </w:pPr>
            <w:bookmarkStart w:id="1" w:name="_Hlk87357602"/>
            <w:r>
              <w:rPr>
                <w:rFonts w:ascii="Candara" w:hAnsi="Candara"/>
                <w:b/>
                <w:bCs/>
              </w:rPr>
              <w:t xml:space="preserve">Consulting with pupils and parents; </w:t>
            </w:r>
            <w:r w:rsidRPr="004E3372">
              <w:rPr>
                <w:rFonts w:ascii="Candara" w:hAnsi="Candara"/>
                <w:b/>
                <w:bCs/>
              </w:rPr>
              <w:t xml:space="preserve"> </w:t>
            </w:r>
          </w:p>
        </w:tc>
      </w:tr>
      <w:tr w:rsidR="009E5C31" w14:paraId="718B59A3" w14:textId="77777777" w:rsidTr="00D359F5">
        <w:tc>
          <w:tcPr>
            <w:tcW w:w="9736" w:type="dxa"/>
          </w:tcPr>
          <w:p w14:paraId="2BEA455C" w14:textId="748180F1" w:rsidR="009E5C31" w:rsidRPr="009E5C31" w:rsidRDefault="009E5C31" w:rsidP="009E5C31">
            <w:pPr>
              <w:rPr>
                <w:rFonts w:ascii="Candara" w:hAnsi="Candara"/>
              </w:rPr>
            </w:pPr>
            <w:r w:rsidRPr="009E5C31">
              <w:rPr>
                <w:rFonts w:ascii="Candara" w:hAnsi="Candara"/>
              </w:rPr>
              <w:t xml:space="preserve">We will </w:t>
            </w:r>
            <w:r w:rsidR="00FA1D20">
              <w:rPr>
                <w:rFonts w:ascii="Candara" w:hAnsi="Candara"/>
              </w:rPr>
              <w:t>involve</w:t>
            </w:r>
            <w:r w:rsidRPr="009E5C31">
              <w:rPr>
                <w:rFonts w:ascii="Candara" w:hAnsi="Candara"/>
              </w:rPr>
              <w:t xml:space="preserve"> the pupil and their parents </w:t>
            </w:r>
            <w:r w:rsidR="00FA1D20">
              <w:rPr>
                <w:rFonts w:ascii="Candara" w:hAnsi="Candara"/>
              </w:rPr>
              <w:t xml:space="preserve">in discussions </w:t>
            </w:r>
            <w:r w:rsidRPr="009E5C31">
              <w:rPr>
                <w:rFonts w:ascii="Candara" w:hAnsi="Candara"/>
              </w:rPr>
              <w:t>when identifying whether they need special educational provision. These conversations will make sure that:</w:t>
            </w:r>
          </w:p>
          <w:p w14:paraId="557396D0" w14:textId="0B59EBC3" w:rsidR="009E5C31" w:rsidRPr="00FA1D20" w:rsidRDefault="009E5C31" w:rsidP="00FA1D20">
            <w:pPr>
              <w:pStyle w:val="ListParagraph"/>
              <w:numPr>
                <w:ilvl w:val="0"/>
                <w:numId w:val="18"/>
              </w:numPr>
              <w:rPr>
                <w:rFonts w:ascii="Candara" w:hAnsi="Candara"/>
              </w:rPr>
            </w:pPr>
            <w:r w:rsidRPr="00FA1D20">
              <w:rPr>
                <w:rFonts w:ascii="Candara" w:hAnsi="Candara"/>
              </w:rPr>
              <w:t xml:space="preserve">Everyone develops a good understanding of the pupil’s areas of strength and difficulty </w:t>
            </w:r>
          </w:p>
          <w:p w14:paraId="4E6D92D6" w14:textId="7D6E2D5E" w:rsidR="009E5C31" w:rsidRPr="00FA1D20" w:rsidRDefault="009E5C31" w:rsidP="00FA1D20">
            <w:pPr>
              <w:pStyle w:val="ListParagraph"/>
              <w:numPr>
                <w:ilvl w:val="0"/>
                <w:numId w:val="18"/>
              </w:numPr>
              <w:rPr>
                <w:rFonts w:ascii="Candara" w:hAnsi="Candara"/>
              </w:rPr>
            </w:pPr>
            <w:r w:rsidRPr="00FA1D20">
              <w:rPr>
                <w:rFonts w:ascii="Candara" w:hAnsi="Candara"/>
              </w:rPr>
              <w:t xml:space="preserve">We take into account the parents’ concerns </w:t>
            </w:r>
          </w:p>
          <w:p w14:paraId="5CA6FD72" w14:textId="22D0F36D" w:rsidR="009E5C31" w:rsidRPr="00FA1D20" w:rsidRDefault="009E5C31" w:rsidP="00FA1D20">
            <w:pPr>
              <w:pStyle w:val="ListParagraph"/>
              <w:numPr>
                <w:ilvl w:val="0"/>
                <w:numId w:val="18"/>
              </w:numPr>
              <w:rPr>
                <w:rFonts w:ascii="Candara" w:hAnsi="Candara"/>
              </w:rPr>
            </w:pPr>
            <w:r w:rsidRPr="00FA1D20">
              <w:rPr>
                <w:rFonts w:ascii="Candara" w:hAnsi="Candara"/>
              </w:rPr>
              <w:t xml:space="preserve">Everyone understands the agreed outcomes sought for the child </w:t>
            </w:r>
          </w:p>
          <w:p w14:paraId="0D55F93A" w14:textId="682A42BD" w:rsidR="009E5C31" w:rsidRPr="00FA1D20" w:rsidRDefault="009E5C31" w:rsidP="00FA1D20">
            <w:pPr>
              <w:pStyle w:val="ListParagraph"/>
              <w:numPr>
                <w:ilvl w:val="0"/>
                <w:numId w:val="18"/>
              </w:numPr>
              <w:rPr>
                <w:rFonts w:ascii="Candara" w:hAnsi="Candara"/>
              </w:rPr>
            </w:pPr>
            <w:r w:rsidRPr="00FA1D20">
              <w:rPr>
                <w:rFonts w:ascii="Candara" w:hAnsi="Candara"/>
              </w:rPr>
              <w:t xml:space="preserve">Everyone is clear on what the next steps are </w:t>
            </w:r>
          </w:p>
          <w:p w14:paraId="28E5398C" w14:textId="77777777" w:rsidR="00FA1D20" w:rsidRDefault="00FA1D20" w:rsidP="009E5C31">
            <w:pPr>
              <w:rPr>
                <w:rFonts w:ascii="Candara" w:hAnsi="Candara"/>
              </w:rPr>
            </w:pPr>
          </w:p>
          <w:p w14:paraId="5CBEB860" w14:textId="77777777" w:rsidR="009E5C31" w:rsidRDefault="009E5C31" w:rsidP="009E5C31">
            <w:pPr>
              <w:rPr>
                <w:rFonts w:ascii="Candara" w:hAnsi="Candara"/>
              </w:rPr>
            </w:pPr>
            <w:r w:rsidRPr="009E5C31">
              <w:rPr>
                <w:rFonts w:ascii="Candara" w:hAnsi="Candara"/>
              </w:rPr>
              <w:t xml:space="preserve">We will formally notify parents </w:t>
            </w:r>
            <w:r w:rsidR="00FA1D20">
              <w:rPr>
                <w:rFonts w:ascii="Candara" w:hAnsi="Candara"/>
              </w:rPr>
              <w:t xml:space="preserve">and involve them in the decision making </w:t>
            </w:r>
            <w:r w:rsidRPr="009E5C31">
              <w:rPr>
                <w:rFonts w:ascii="Candara" w:hAnsi="Candara"/>
              </w:rPr>
              <w:t xml:space="preserve">when it is decided </w:t>
            </w:r>
            <w:r w:rsidR="00FA1D20">
              <w:rPr>
                <w:rFonts w:ascii="Candara" w:hAnsi="Candara"/>
              </w:rPr>
              <w:t xml:space="preserve">that their child would benefit from being on the schools SEND register and </w:t>
            </w:r>
            <w:r w:rsidRPr="009E5C31">
              <w:rPr>
                <w:rFonts w:ascii="Candara" w:hAnsi="Candara"/>
              </w:rPr>
              <w:t>receiv</w:t>
            </w:r>
            <w:r w:rsidR="00FA1D20">
              <w:rPr>
                <w:rFonts w:ascii="Candara" w:hAnsi="Candara"/>
              </w:rPr>
              <w:t>ing</w:t>
            </w:r>
            <w:r w:rsidRPr="009E5C31">
              <w:rPr>
                <w:rFonts w:ascii="Candara" w:hAnsi="Candara"/>
              </w:rPr>
              <w:t xml:space="preserve"> SEN support.</w:t>
            </w:r>
          </w:p>
          <w:p w14:paraId="675798F8" w14:textId="77777777" w:rsidR="00FA1D20" w:rsidRDefault="00FA1D20" w:rsidP="009E5C31">
            <w:pPr>
              <w:rPr>
                <w:rFonts w:ascii="Candara" w:hAnsi="Candara"/>
              </w:rPr>
            </w:pPr>
          </w:p>
          <w:p w14:paraId="444DA3A2" w14:textId="7172C124" w:rsidR="00FA1D20" w:rsidRPr="004E3372" w:rsidRDefault="00FA1D20" w:rsidP="009E5C31">
            <w:pPr>
              <w:rPr>
                <w:rFonts w:ascii="Candara" w:hAnsi="Candara"/>
              </w:rPr>
            </w:pPr>
            <w:r>
              <w:rPr>
                <w:rFonts w:ascii="Candara" w:hAnsi="Candara"/>
              </w:rPr>
              <w:t xml:space="preserve">Pupils and parents will be involved in the setting of outcomes and the regular review of progress against these. These reviews will take place at least termly. </w:t>
            </w:r>
          </w:p>
        </w:tc>
      </w:tr>
      <w:bookmarkEnd w:id="1"/>
    </w:tbl>
    <w:p w14:paraId="50C812DB" w14:textId="5A686369" w:rsidR="009E5C31" w:rsidRDefault="009E5C31" w:rsidP="00C05932">
      <w:pPr>
        <w:jc w:val="center"/>
        <w:rPr>
          <w:rFonts w:ascii="Candara" w:hAnsi="Candara"/>
          <w:b/>
          <w:bCs/>
          <w:sz w:val="12"/>
          <w:szCs w:val="12"/>
        </w:rPr>
      </w:pPr>
    </w:p>
    <w:tbl>
      <w:tblPr>
        <w:tblStyle w:val="TableGrid"/>
        <w:tblW w:w="0" w:type="auto"/>
        <w:tblLook w:val="04A0" w:firstRow="1" w:lastRow="0" w:firstColumn="1" w:lastColumn="0" w:noHBand="0" w:noVBand="1"/>
      </w:tblPr>
      <w:tblGrid>
        <w:gridCol w:w="9736"/>
      </w:tblGrid>
      <w:tr w:rsidR="00FA1D20" w14:paraId="26539F6B" w14:textId="77777777" w:rsidTr="00D359F5">
        <w:tc>
          <w:tcPr>
            <w:tcW w:w="9736" w:type="dxa"/>
          </w:tcPr>
          <w:p w14:paraId="0ACE45AC" w14:textId="69CA65A5" w:rsidR="00FA1D20" w:rsidRPr="004E3372" w:rsidRDefault="00964A08" w:rsidP="00D359F5">
            <w:pPr>
              <w:rPr>
                <w:rFonts w:ascii="Candara" w:hAnsi="Candara"/>
                <w:b/>
                <w:bCs/>
              </w:rPr>
            </w:pPr>
            <w:r>
              <w:rPr>
                <w:rFonts w:ascii="Candara" w:hAnsi="Candara"/>
                <w:b/>
                <w:bCs/>
              </w:rPr>
              <w:t xml:space="preserve">Assessing and reviewing pupils progress towards outcomes;  </w:t>
            </w:r>
          </w:p>
        </w:tc>
      </w:tr>
      <w:tr w:rsidR="00FA1D20" w14:paraId="2710C452" w14:textId="77777777" w:rsidTr="00D359F5">
        <w:tc>
          <w:tcPr>
            <w:tcW w:w="9736" w:type="dxa"/>
          </w:tcPr>
          <w:p w14:paraId="1EC13F6A" w14:textId="4A11B52B" w:rsidR="00964A08" w:rsidRDefault="00964A08" w:rsidP="00964A08">
            <w:pPr>
              <w:rPr>
                <w:rFonts w:ascii="Candara" w:hAnsi="Candara"/>
              </w:rPr>
            </w:pPr>
            <w:r w:rsidRPr="00964A08">
              <w:rPr>
                <w:rFonts w:ascii="Candara" w:hAnsi="Candara"/>
              </w:rPr>
              <w:t xml:space="preserve">We will follow the graduated approach and the four-part cycle of </w:t>
            </w:r>
            <w:r w:rsidRPr="00964A08">
              <w:rPr>
                <w:rFonts w:ascii="Candara" w:hAnsi="Candara"/>
                <w:b/>
                <w:bCs/>
              </w:rPr>
              <w:t>assess, plan, do, review</w:t>
            </w:r>
            <w:r w:rsidRPr="00964A08">
              <w:rPr>
                <w:rFonts w:ascii="Candara" w:hAnsi="Candara"/>
              </w:rPr>
              <w:t xml:space="preserve">.  </w:t>
            </w:r>
          </w:p>
          <w:p w14:paraId="246014C7" w14:textId="77777777" w:rsidR="00964A08" w:rsidRPr="00964A08" w:rsidRDefault="00964A08" w:rsidP="00964A08">
            <w:pPr>
              <w:rPr>
                <w:rFonts w:ascii="Candara" w:hAnsi="Candara"/>
              </w:rPr>
            </w:pPr>
          </w:p>
          <w:p w14:paraId="76AA8CE9" w14:textId="77777777" w:rsidR="00964A08" w:rsidRPr="00964A08" w:rsidRDefault="00964A08" w:rsidP="00964A08">
            <w:pPr>
              <w:rPr>
                <w:rFonts w:ascii="Candara" w:hAnsi="Candara"/>
              </w:rPr>
            </w:pPr>
            <w:r w:rsidRPr="00964A08">
              <w:rPr>
                <w:rFonts w:ascii="Candara" w:hAnsi="Candara"/>
              </w:rPr>
              <w:t>The class or subject teacher will work with the SENCO to carry out a clear analysis of the pupil’s needs. This will draw on:</w:t>
            </w:r>
          </w:p>
          <w:p w14:paraId="07ECCAD2" w14:textId="77777777" w:rsidR="00964A08" w:rsidRPr="00964A08" w:rsidRDefault="00964A08" w:rsidP="00964A08">
            <w:pPr>
              <w:pStyle w:val="ListParagraph"/>
              <w:numPr>
                <w:ilvl w:val="0"/>
                <w:numId w:val="19"/>
              </w:numPr>
              <w:rPr>
                <w:rFonts w:ascii="Candara" w:hAnsi="Candara"/>
              </w:rPr>
            </w:pPr>
            <w:r w:rsidRPr="00964A08">
              <w:rPr>
                <w:rFonts w:ascii="Candara" w:hAnsi="Candara"/>
              </w:rPr>
              <w:t xml:space="preserve">The teacher’s assessment and experience of the pupil </w:t>
            </w:r>
          </w:p>
          <w:p w14:paraId="222D9DA7" w14:textId="0D56F4AD" w:rsidR="00964A08" w:rsidRPr="00964A08" w:rsidRDefault="00964A08" w:rsidP="00964A08">
            <w:pPr>
              <w:pStyle w:val="ListParagraph"/>
              <w:numPr>
                <w:ilvl w:val="0"/>
                <w:numId w:val="19"/>
              </w:numPr>
              <w:rPr>
                <w:rFonts w:ascii="Candara" w:hAnsi="Candara"/>
              </w:rPr>
            </w:pPr>
            <w:r w:rsidRPr="00964A08">
              <w:rPr>
                <w:rFonts w:ascii="Candara" w:hAnsi="Candara"/>
              </w:rPr>
              <w:t xml:space="preserve">Their previous progress and attainment </w:t>
            </w:r>
            <w:r>
              <w:rPr>
                <w:rFonts w:ascii="Candara" w:hAnsi="Candara"/>
              </w:rPr>
              <w:t>and/</w:t>
            </w:r>
            <w:r w:rsidRPr="00964A08">
              <w:rPr>
                <w:rFonts w:ascii="Candara" w:hAnsi="Candara"/>
              </w:rPr>
              <w:t xml:space="preserve">or behaviour </w:t>
            </w:r>
          </w:p>
          <w:p w14:paraId="4B05CE75" w14:textId="2A1D60BA" w:rsidR="00964A08" w:rsidRDefault="00964A08" w:rsidP="00964A08">
            <w:pPr>
              <w:pStyle w:val="ListParagraph"/>
              <w:numPr>
                <w:ilvl w:val="0"/>
                <w:numId w:val="19"/>
              </w:numPr>
              <w:rPr>
                <w:rFonts w:ascii="Candara" w:hAnsi="Candara"/>
              </w:rPr>
            </w:pPr>
            <w:r w:rsidRPr="00964A08">
              <w:rPr>
                <w:rFonts w:ascii="Candara" w:hAnsi="Candara"/>
              </w:rPr>
              <w:t xml:space="preserve">Other teachers’ assessments, where relevant </w:t>
            </w:r>
          </w:p>
          <w:p w14:paraId="44147778" w14:textId="02EA16BC" w:rsidR="00964A08" w:rsidRPr="00964A08" w:rsidRDefault="00964A08" w:rsidP="00964A08">
            <w:pPr>
              <w:pStyle w:val="ListParagraph"/>
              <w:numPr>
                <w:ilvl w:val="0"/>
                <w:numId w:val="19"/>
              </w:numPr>
              <w:rPr>
                <w:rFonts w:ascii="Candara" w:hAnsi="Candara"/>
              </w:rPr>
            </w:pPr>
            <w:r>
              <w:rPr>
                <w:rFonts w:ascii="Candara" w:hAnsi="Candara"/>
              </w:rPr>
              <w:t>Observations completed by the class teacher and/or SENDCO</w:t>
            </w:r>
          </w:p>
          <w:p w14:paraId="38CE4096" w14:textId="77777777" w:rsidR="00964A08" w:rsidRPr="00964A08" w:rsidRDefault="00964A08" w:rsidP="00964A08">
            <w:pPr>
              <w:pStyle w:val="ListParagraph"/>
              <w:numPr>
                <w:ilvl w:val="0"/>
                <w:numId w:val="19"/>
              </w:numPr>
              <w:rPr>
                <w:rFonts w:ascii="Candara" w:hAnsi="Candara"/>
              </w:rPr>
            </w:pPr>
            <w:r w:rsidRPr="00964A08">
              <w:rPr>
                <w:rFonts w:ascii="Candara" w:hAnsi="Candara"/>
              </w:rPr>
              <w:t>The individual’s development in comparison to their peers and national data</w:t>
            </w:r>
          </w:p>
          <w:p w14:paraId="5B908B6A" w14:textId="77777777" w:rsidR="00964A08" w:rsidRPr="00964A08" w:rsidRDefault="00964A08" w:rsidP="00964A08">
            <w:pPr>
              <w:pStyle w:val="ListParagraph"/>
              <w:numPr>
                <w:ilvl w:val="0"/>
                <w:numId w:val="19"/>
              </w:numPr>
              <w:rPr>
                <w:rFonts w:ascii="Candara" w:hAnsi="Candara"/>
              </w:rPr>
            </w:pPr>
            <w:r w:rsidRPr="00964A08">
              <w:rPr>
                <w:rFonts w:ascii="Candara" w:hAnsi="Candara"/>
              </w:rPr>
              <w:t>The views and experience of parents</w:t>
            </w:r>
          </w:p>
          <w:p w14:paraId="534141F1" w14:textId="77777777" w:rsidR="00964A08" w:rsidRPr="00964A08" w:rsidRDefault="00964A08" w:rsidP="00964A08">
            <w:pPr>
              <w:pStyle w:val="ListParagraph"/>
              <w:numPr>
                <w:ilvl w:val="0"/>
                <w:numId w:val="19"/>
              </w:numPr>
              <w:rPr>
                <w:rFonts w:ascii="Candara" w:hAnsi="Candara"/>
              </w:rPr>
            </w:pPr>
            <w:r w:rsidRPr="00964A08">
              <w:rPr>
                <w:rFonts w:ascii="Candara" w:hAnsi="Candara"/>
              </w:rPr>
              <w:t>The pupil’s own views</w:t>
            </w:r>
          </w:p>
          <w:p w14:paraId="098B8BA0" w14:textId="1509EE30" w:rsidR="00964A08" w:rsidRDefault="00964A08" w:rsidP="00964A08">
            <w:pPr>
              <w:pStyle w:val="ListParagraph"/>
              <w:numPr>
                <w:ilvl w:val="0"/>
                <w:numId w:val="19"/>
              </w:numPr>
              <w:rPr>
                <w:rFonts w:ascii="Candara" w:hAnsi="Candara"/>
              </w:rPr>
            </w:pPr>
            <w:r w:rsidRPr="00964A08">
              <w:rPr>
                <w:rFonts w:ascii="Candara" w:hAnsi="Candara"/>
              </w:rPr>
              <w:t xml:space="preserve">Advice from external support services, if relevant </w:t>
            </w:r>
          </w:p>
          <w:p w14:paraId="39035D63" w14:textId="0843CE33" w:rsidR="00964A08" w:rsidRDefault="00964A08" w:rsidP="00964A08">
            <w:pPr>
              <w:rPr>
                <w:rFonts w:ascii="Candara" w:hAnsi="Candara"/>
              </w:rPr>
            </w:pPr>
          </w:p>
          <w:p w14:paraId="2C4A2311" w14:textId="541D8184" w:rsidR="00964A08" w:rsidRPr="00964A08" w:rsidRDefault="00964A08" w:rsidP="00964A08">
            <w:pPr>
              <w:rPr>
                <w:rFonts w:ascii="Candara" w:hAnsi="Candara"/>
              </w:rPr>
            </w:pPr>
            <w:r>
              <w:rPr>
                <w:rFonts w:ascii="Candara" w:hAnsi="Candara"/>
              </w:rPr>
              <w:t xml:space="preserve">This assessment will support the setting of outcomes, and the allocation of appropriate support and provision to help the child meet these outcomes.  </w:t>
            </w:r>
          </w:p>
          <w:p w14:paraId="69DC78C3" w14:textId="77777777" w:rsidR="00964A08" w:rsidRPr="00964A08" w:rsidRDefault="00964A08" w:rsidP="00964A08">
            <w:pPr>
              <w:rPr>
                <w:rFonts w:ascii="Candara" w:hAnsi="Candara"/>
              </w:rPr>
            </w:pPr>
          </w:p>
          <w:p w14:paraId="3B0281B2" w14:textId="77777777" w:rsidR="00964A08" w:rsidRDefault="00964A08" w:rsidP="00964A08">
            <w:pPr>
              <w:rPr>
                <w:rFonts w:ascii="Candara" w:hAnsi="Candara"/>
              </w:rPr>
            </w:pPr>
            <w:r w:rsidRPr="00964A08">
              <w:rPr>
                <w:rFonts w:ascii="Candara" w:hAnsi="Candara"/>
              </w:rPr>
              <w:t xml:space="preserve">All teachers and support staff who work with the pupil will be made aware of their needs, the outcomes sought, the support provided, and any teaching strategies or approaches that are required. </w:t>
            </w:r>
          </w:p>
          <w:p w14:paraId="3FD408BB" w14:textId="77777777" w:rsidR="00964A08" w:rsidRDefault="00964A08" w:rsidP="00964A08">
            <w:pPr>
              <w:rPr>
                <w:rFonts w:ascii="Candara" w:hAnsi="Candara"/>
              </w:rPr>
            </w:pPr>
          </w:p>
          <w:p w14:paraId="25677E2F" w14:textId="6A364A7A" w:rsidR="00964A08" w:rsidRPr="00964A08" w:rsidRDefault="00964A08" w:rsidP="00964A08">
            <w:pPr>
              <w:rPr>
                <w:rFonts w:ascii="Candara" w:hAnsi="Candara"/>
              </w:rPr>
            </w:pPr>
            <w:r w:rsidRPr="00964A08">
              <w:rPr>
                <w:rFonts w:ascii="Candara" w:hAnsi="Candara"/>
              </w:rPr>
              <w:t xml:space="preserve">We will regularly review the effectiveness of the support and interventions and their impact on the pupil’s progress. </w:t>
            </w:r>
          </w:p>
          <w:p w14:paraId="75BE780F" w14:textId="65162CCA" w:rsidR="00FA1D20" w:rsidRPr="004E3372" w:rsidRDefault="00FA1D20" w:rsidP="00D359F5">
            <w:pPr>
              <w:rPr>
                <w:rFonts w:ascii="Candara" w:hAnsi="Candara"/>
              </w:rPr>
            </w:pPr>
          </w:p>
        </w:tc>
      </w:tr>
    </w:tbl>
    <w:p w14:paraId="71BA8B2F" w14:textId="405615F1" w:rsidR="00FA1D20" w:rsidRDefault="00FA1D20" w:rsidP="00C05932">
      <w:pPr>
        <w:jc w:val="center"/>
        <w:rPr>
          <w:rFonts w:ascii="Candara" w:hAnsi="Candara"/>
          <w:b/>
          <w:bCs/>
          <w:sz w:val="12"/>
          <w:szCs w:val="12"/>
        </w:rPr>
      </w:pPr>
    </w:p>
    <w:tbl>
      <w:tblPr>
        <w:tblStyle w:val="TableGrid"/>
        <w:tblW w:w="0" w:type="auto"/>
        <w:tblLook w:val="04A0" w:firstRow="1" w:lastRow="0" w:firstColumn="1" w:lastColumn="0" w:noHBand="0" w:noVBand="1"/>
      </w:tblPr>
      <w:tblGrid>
        <w:gridCol w:w="9736"/>
      </w:tblGrid>
      <w:tr w:rsidR="00A22F72" w14:paraId="6E1CDAA2" w14:textId="77777777" w:rsidTr="00D359F5">
        <w:tc>
          <w:tcPr>
            <w:tcW w:w="9736" w:type="dxa"/>
          </w:tcPr>
          <w:p w14:paraId="5635EEF4" w14:textId="5AE88FD5" w:rsidR="00A22F72" w:rsidRPr="004E3372" w:rsidRDefault="00A22F72" w:rsidP="00D359F5">
            <w:pPr>
              <w:rPr>
                <w:rFonts w:ascii="Candara" w:hAnsi="Candara"/>
                <w:b/>
                <w:bCs/>
              </w:rPr>
            </w:pPr>
            <w:r>
              <w:rPr>
                <w:rFonts w:ascii="Candara" w:hAnsi="Candara"/>
                <w:b/>
                <w:bCs/>
              </w:rPr>
              <w:t>Our approach to teaching pupils with SEN</w:t>
            </w:r>
            <w:r w:rsidR="00C650C4">
              <w:rPr>
                <w:rFonts w:ascii="Candara" w:hAnsi="Candara"/>
                <w:b/>
                <w:bCs/>
              </w:rPr>
              <w:t>, including additional support</w:t>
            </w:r>
            <w:r>
              <w:rPr>
                <w:rFonts w:ascii="Candara" w:hAnsi="Candara"/>
                <w:b/>
                <w:bCs/>
              </w:rPr>
              <w:t xml:space="preserve">;   </w:t>
            </w:r>
            <w:r w:rsidRPr="004E3372">
              <w:rPr>
                <w:rFonts w:ascii="Candara" w:hAnsi="Candara"/>
                <w:b/>
                <w:bCs/>
              </w:rPr>
              <w:t xml:space="preserve"> </w:t>
            </w:r>
          </w:p>
        </w:tc>
      </w:tr>
      <w:tr w:rsidR="00A22F72" w14:paraId="6EE109F3" w14:textId="77777777" w:rsidTr="00D359F5">
        <w:tc>
          <w:tcPr>
            <w:tcW w:w="9736" w:type="dxa"/>
          </w:tcPr>
          <w:p w14:paraId="065A7E6A" w14:textId="53D00BF1" w:rsidR="00FC76C0" w:rsidRPr="00FC76C0" w:rsidRDefault="00FC76C0" w:rsidP="00FC76C0">
            <w:pPr>
              <w:rPr>
                <w:rFonts w:ascii="Candara" w:hAnsi="Candara"/>
              </w:rPr>
            </w:pPr>
            <w:r w:rsidRPr="00FC76C0">
              <w:rPr>
                <w:rFonts w:ascii="Candara" w:hAnsi="Candara"/>
              </w:rPr>
              <w:t>In accordance with the SEN Code of Practi</w:t>
            </w:r>
            <w:r w:rsidR="005C3567">
              <w:rPr>
                <w:rFonts w:ascii="Candara" w:hAnsi="Candara"/>
              </w:rPr>
              <w:t>c</w:t>
            </w:r>
            <w:r w:rsidRPr="00FC76C0">
              <w:rPr>
                <w:rFonts w:ascii="Candara" w:hAnsi="Candara"/>
              </w:rPr>
              <w:t>e, the school uses a graduated approach when meeting the needs of children with SEND.</w:t>
            </w:r>
          </w:p>
          <w:p w14:paraId="7CB89444" w14:textId="77777777" w:rsidR="00FC76C0" w:rsidRPr="00FC76C0" w:rsidRDefault="00FC76C0" w:rsidP="00FC76C0">
            <w:pPr>
              <w:rPr>
                <w:rFonts w:ascii="Candara" w:hAnsi="Candara"/>
              </w:rPr>
            </w:pPr>
          </w:p>
          <w:p w14:paraId="501CED1D" w14:textId="023593AB" w:rsidR="00FC76C0" w:rsidRPr="00FC76C0" w:rsidRDefault="00FC76C0" w:rsidP="00FC76C0">
            <w:pPr>
              <w:rPr>
                <w:rFonts w:ascii="Candara" w:hAnsi="Candara"/>
                <w:u w:val="single"/>
              </w:rPr>
            </w:pPr>
            <w:r w:rsidRPr="00FC76C0">
              <w:rPr>
                <w:rFonts w:ascii="Candara" w:hAnsi="Candara"/>
                <w:u w:val="single"/>
              </w:rPr>
              <w:t>Quality First Teaching (Class Teacher input via excellent targeted classroom teaching).</w:t>
            </w:r>
          </w:p>
          <w:p w14:paraId="5C6EC3BD" w14:textId="74238FEC" w:rsidR="00FC76C0" w:rsidRPr="00FC76C0" w:rsidRDefault="00FC76C0" w:rsidP="00FC76C0">
            <w:pPr>
              <w:rPr>
                <w:rFonts w:ascii="Candara" w:hAnsi="Candara"/>
              </w:rPr>
            </w:pPr>
            <w:r w:rsidRPr="00FC76C0">
              <w:rPr>
                <w:rFonts w:ascii="Candara" w:hAnsi="Candara"/>
              </w:rPr>
              <w:t>Teachers are responsible and accountable for the progress and development of all the pupils in their class. High-quality teaching is our first step in responding to pupils who have SEN. This will be differentiated for individual pupils.</w:t>
            </w:r>
          </w:p>
          <w:p w14:paraId="00C1477B" w14:textId="77777777" w:rsidR="00FC76C0" w:rsidRPr="00FC76C0" w:rsidRDefault="00FC76C0" w:rsidP="00FC76C0">
            <w:pPr>
              <w:rPr>
                <w:rFonts w:ascii="Candara" w:hAnsi="Candara"/>
              </w:rPr>
            </w:pPr>
          </w:p>
          <w:p w14:paraId="589118EF" w14:textId="2A84117E" w:rsidR="00FC76C0" w:rsidRPr="00FC76C0" w:rsidRDefault="00FC76C0" w:rsidP="00FC76C0">
            <w:pPr>
              <w:rPr>
                <w:rFonts w:ascii="Candara" w:hAnsi="Candara"/>
              </w:rPr>
            </w:pPr>
            <w:r w:rsidRPr="00FC76C0">
              <w:rPr>
                <w:rFonts w:ascii="Candara" w:hAnsi="Candara"/>
              </w:rPr>
              <w:t xml:space="preserve">For </w:t>
            </w:r>
            <w:r w:rsidR="00066719">
              <w:rPr>
                <w:rFonts w:ascii="Candara" w:hAnsi="Candara"/>
              </w:rPr>
              <w:t>a</w:t>
            </w:r>
            <w:r w:rsidRPr="00FC76C0">
              <w:rPr>
                <w:rFonts w:ascii="Candara" w:hAnsi="Candara"/>
              </w:rPr>
              <w:t xml:space="preserve"> child this would mean:</w:t>
            </w:r>
          </w:p>
          <w:p w14:paraId="5176756F" w14:textId="03003D95" w:rsidR="00FC76C0" w:rsidRPr="00FC76C0" w:rsidRDefault="00FC76C0" w:rsidP="00FC76C0">
            <w:pPr>
              <w:pStyle w:val="ListParagraph"/>
              <w:numPr>
                <w:ilvl w:val="0"/>
                <w:numId w:val="22"/>
              </w:numPr>
              <w:rPr>
                <w:rFonts w:ascii="Candara" w:hAnsi="Candara"/>
              </w:rPr>
            </w:pPr>
            <w:r w:rsidRPr="00FC76C0">
              <w:rPr>
                <w:rFonts w:ascii="Candara" w:hAnsi="Candara"/>
              </w:rPr>
              <w:t xml:space="preserve">That the teacher has the highest possible expectations for </w:t>
            </w:r>
            <w:r w:rsidR="00066719">
              <w:rPr>
                <w:rFonts w:ascii="Candara" w:hAnsi="Candara"/>
              </w:rPr>
              <w:t>them</w:t>
            </w:r>
            <w:r w:rsidRPr="00FC76C0">
              <w:rPr>
                <w:rFonts w:ascii="Candara" w:hAnsi="Candara"/>
              </w:rPr>
              <w:t xml:space="preserve"> and all pupils in their class.</w:t>
            </w:r>
          </w:p>
          <w:p w14:paraId="4883F4FF" w14:textId="1739C096" w:rsidR="00FC76C0" w:rsidRPr="00FC76C0" w:rsidRDefault="00FC76C0" w:rsidP="00FC76C0">
            <w:pPr>
              <w:pStyle w:val="ListParagraph"/>
              <w:numPr>
                <w:ilvl w:val="0"/>
                <w:numId w:val="22"/>
              </w:numPr>
              <w:rPr>
                <w:rFonts w:ascii="Candara" w:hAnsi="Candara"/>
              </w:rPr>
            </w:pPr>
            <w:r w:rsidRPr="00FC76C0">
              <w:rPr>
                <w:rFonts w:ascii="Candara" w:hAnsi="Candara"/>
              </w:rPr>
              <w:t xml:space="preserve">That all teaching is based on building on what </w:t>
            </w:r>
            <w:r w:rsidR="00066719">
              <w:rPr>
                <w:rFonts w:ascii="Candara" w:hAnsi="Candara"/>
              </w:rPr>
              <w:t>the</w:t>
            </w:r>
            <w:r w:rsidRPr="00FC76C0">
              <w:rPr>
                <w:rFonts w:ascii="Candara" w:hAnsi="Candara"/>
              </w:rPr>
              <w:t xml:space="preserve"> child already knows, can do and can understand.</w:t>
            </w:r>
          </w:p>
          <w:p w14:paraId="095AB408" w14:textId="4E135CA2" w:rsidR="00FC76C0" w:rsidRPr="00FC76C0" w:rsidRDefault="00FC76C0" w:rsidP="00FC76C0">
            <w:pPr>
              <w:pStyle w:val="ListParagraph"/>
              <w:numPr>
                <w:ilvl w:val="0"/>
                <w:numId w:val="22"/>
              </w:numPr>
              <w:rPr>
                <w:rFonts w:ascii="Candara" w:hAnsi="Candara"/>
              </w:rPr>
            </w:pPr>
            <w:r w:rsidRPr="00FC76C0">
              <w:rPr>
                <w:rFonts w:ascii="Candara" w:hAnsi="Candara"/>
              </w:rPr>
              <w:t xml:space="preserve">Different ways of teaching are in place so that </w:t>
            </w:r>
            <w:r w:rsidR="00066719">
              <w:rPr>
                <w:rFonts w:ascii="Candara" w:hAnsi="Candara"/>
              </w:rPr>
              <w:t>the</w:t>
            </w:r>
            <w:r w:rsidRPr="00FC76C0">
              <w:rPr>
                <w:rFonts w:ascii="Candara" w:hAnsi="Candara"/>
              </w:rPr>
              <w:t xml:space="preserve"> child is fully involved in learning in class. This may involve things like using more practical learning resources.</w:t>
            </w:r>
          </w:p>
          <w:p w14:paraId="77B93EC4" w14:textId="2C5F1B5F" w:rsidR="00FC76C0" w:rsidRPr="00FC76C0" w:rsidRDefault="00FC76C0" w:rsidP="00FC76C0">
            <w:pPr>
              <w:pStyle w:val="ListParagraph"/>
              <w:numPr>
                <w:ilvl w:val="0"/>
                <w:numId w:val="22"/>
              </w:numPr>
              <w:rPr>
                <w:rFonts w:ascii="Candara" w:hAnsi="Candara"/>
              </w:rPr>
            </w:pPr>
            <w:r w:rsidRPr="00FC76C0">
              <w:rPr>
                <w:rFonts w:ascii="Candara" w:hAnsi="Candara"/>
              </w:rPr>
              <w:t xml:space="preserve">Specific strategies (which may be suggested by the SENCO or outside staff) are in place to support </w:t>
            </w:r>
            <w:r w:rsidR="00066719">
              <w:rPr>
                <w:rFonts w:ascii="Candara" w:hAnsi="Candara"/>
              </w:rPr>
              <w:t>the</w:t>
            </w:r>
            <w:r w:rsidRPr="00FC76C0">
              <w:rPr>
                <w:rFonts w:ascii="Candara" w:hAnsi="Candara"/>
              </w:rPr>
              <w:t xml:space="preserve"> child to learn.</w:t>
            </w:r>
          </w:p>
          <w:p w14:paraId="18A9D752" w14:textId="329C4F4E" w:rsidR="00FC76C0" w:rsidRPr="00FC76C0" w:rsidRDefault="00066719" w:rsidP="00FC76C0">
            <w:pPr>
              <w:pStyle w:val="ListParagraph"/>
              <w:numPr>
                <w:ilvl w:val="0"/>
                <w:numId w:val="22"/>
              </w:numPr>
              <w:rPr>
                <w:rFonts w:ascii="Candara" w:hAnsi="Candara"/>
              </w:rPr>
            </w:pPr>
            <w:r>
              <w:rPr>
                <w:rFonts w:ascii="Candara" w:hAnsi="Candara"/>
              </w:rPr>
              <w:t>The</w:t>
            </w:r>
            <w:r w:rsidR="00FC76C0" w:rsidRPr="00FC76C0">
              <w:rPr>
                <w:rFonts w:ascii="Candara" w:hAnsi="Candara"/>
              </w:rPr>
              <w:t xml:space="preserve"> child’s teacher will have carefully checked on </w:t>
            </w:r>
            <w:r>
              <w:rPr>
                <w:rFonts w:ascii="Candara" w:hAnsi="Candara"/>
              </w:rPr>
              <w:t>the</w:t>
            </w:r>
            <w:r w:rsidR="00FC76C0" w:rsidRPr="00FC76C0">
              <w:rPr>
                <w:rFonts w:ascii="Candara" w:hAnsi="Candara"/>
              </w:rPr>
              <w:t xml:space="preserve"> child’s progress and will have decided that </w:t>
            </w:r>
            <w:r>
              <w:rPr>
                <w:rFonts w:ascii="Candara" w:hAnsi="Candara"/>
              </w:rPr>
              <w:t>the</w:t>
            </w:r>
            <w:r w:rsidR="00FC76C0" w:rsidRPr="00FC76C0">
              <w:rPr>
                <w:rFonts w:ascii="Candara" w:hAnsi="Candara"/>
              </w:rPr>
              <w:t xml:space="preserve"> child has gaps in their understanding/learning and needs some extra support to help them make the best possible progress.</w:t>
            </w:r>
          </w:p>
          <w:p w14:paraId="567C8FF4" w14:textId="77777777" w:rsidR="00FC76C0" w:rsidRPr="00FC76C0" w:rsidRDefault="00FC76C0" w:rsidP="00FC76C0">
            <w:pPr>
              <w:rPr>
                <w:rFonts w:ascii="Candara" w:hAnsi="Candara"/>
              </w:rPr>
            </w:pPr>
          </w:p>
          <w:p w14:paraId="6483976F" w14:textId="22034113" w:rsidR="00FC76C0" w:rsidRPr="00066719" w:rsidRDefault="00FC76C0" w:rsidP="00FC76C0">
            <w:pPr>
              <w:rPr>
                <w:rFonts w:ascii="Candara" w:hAnsi="Candara"/>
                <w:u w:val="single"/>
              </w:rPr>
            </w:pPr>
            <w:r w:rsidRPr="00FC76C0">
              <w:rPr>
                <w:rFonts w:ascii="Candara" w:hAnsi="Candara"/>
                <w:u w:val="single"/>
              </w:rPr>
              <w:t>Specific Small Group Work.</w:t>
            </w:r>
          </w:p>
          <w:p w14:paraId="0A72B5C4" w14:textId="5B222827" w:rsidR="00FC76C0" w:rsidRDefault="00FC76C0" w:rsidP="00FC76C0">
            <w:pPr>
              <w:rPr>
                <w:rFonts w:ascii="Candara" w:hAnsi="Candara"/>
              </w:rPr>
            </w:pPr>
            <w:r w:rsidRPr="00FC76C0">
              <w:rPr>
                <w:rFonts w:ascii="Candara" w:hAnsi="Candara"/>
              </w:rPr>
              <w:t xml:space="preserve">This group, often called </w:t>
            </w:r>
            <w:r>
              <w:rPr>
                <w:rFonts w:ascii="Candara" w:hAnsi="Candara"/>
              </w:rPr>
              <w:t>‘i</w:t>
            </w:r>
            <w:r w:rsidRPr="00FC76C0">
              <w:rPr>
                <w:rFonts w:ascii="Candara" w:hAnsi="Candara"/>
              </w:rPr>
              <w:t>ntervention</w:t>
            </w:r>
            <w:r>
              <w:rPr>
                <w:rFonts w:ascii="Candara" w:hAnsi="Candara"/>
              </w:rPr>
              <w:t>’</w:t>
            </w:r>
            <w:r w:rsidRPr="00FC76C0">
              <w:rPr>
                <w:rFonts w:ascii="Candara" w:hAnsi="Candara"/>
              </w:rPr>
              <w:t xml:space="preserve"> or </w:t>
            </w:r>
            <w:r>
              <w:rPr>
                <w:rFonts w:ascii="Candara" w:hAnsi="Candara"/>
              </w:rPr>
              <w:t>‘t</w:t>
            </w:r>
            <w:r w:rsidRPr="00FC76C0">
              <w:rPr>
                <w:rFonts w:ascii="Candara" w:hAnsi="Candara"/>
              </w:rPr>
              <w:t>arget groups</w:t>
            </w:r>
            <w:r>
              <w:rPr>
                <w:rFonts w:ascii="Candara" w:hAnsi="Candara"/>
              </w:rPr>
              <w:t>’</w:t>
            </w:r>
            <w:r w:rsidRPr="00FC76C0">
              <w:rPr>
                <w:rFonts w:ascii="Candara" w:hAnsi="Candara"/>
              </w:rPr>
              <w:t xml:space="preserve"> by schools, may be</w:t>
            </w:r>
            <w:r>
              <w:rPr>
                <w:rFonts w:ascii="Candara" w:hAnsi="Candara"/>
              </w:rPr>
              <w:t xml:space="preserve"> r</w:t>
            </w:r>
            <w:r w:rsidRPr="00FC76C0">
              <w:rPr>
                <w:rFonts w:ascii="Candara" w:hAnsi="Candara"/>
              </w:rPr>
              <w:t>un in the classroom or outside</w:t>
            </w:r>
            <w:r>
              <w:rPr>
                <w:rFonts w:ascii="Candara" w:hAnsi="Candara"/>
              </w:rPr>
              <w:t>, r</w:t>
            </w:r>
            <w:r w:rsidRPr="00FC76C0">
              <w:rPr>
                <w:rFonts w:ascii="Candara" w:hAnsi="Candara"/>
              </w:rPr>
              <w:t xml:space="preserve">un by a teacher or a </w:t>
            </w:r>
            <w:r>
              <w:rPr>
                <w:rFonts w:ascii="Candara" w:hAnsi="Candara"/>
              </w:rPr>
              <w:t>t</w:t>
            </w:r>
            <w:r w:rsidRPr="00FC76C0">
              <w:rPr>
                <w:rFonts w:ascii="Candara" w:hAnsi="Candara"/>
              </w:rPr>
              <w:t xml:space="preserve">eaching </w:t>
            </w:r>
            <w:r>
              <w:rPr>
                <w:rFonts w:ascii="Candara" w:hAnsi="Candara"/>
              </w:rPr>
              <w:t>a</w:t>
            </w:r>
            <w:r w:rsidRPr="00FC76C0">
              <w:rPr>
                <w:rFonts w:ascii="Candara" w:hAnsi="Candara"/>
              </w:rPr>
              <w:t>ssistant</w:t>
            </w:r>
            <w:r>
              <w:rPr>
                <w:rFonts w:ascii="Candara" w:hAnsi="Candara"/>
              </w:rPr>
              <w:t xml:space="preserve">. </w:t>
            </w:r>
          </w:p>
          <w:p w14:paraId="486B5428" w14:textId="58886343" w:rsidR="00FC76C0" w:rsidRDefault="00FC76C0" w:rsidP="00FC76C0">
            <w:pPr>
              <w:rPr>
                <w:rFonts w:ascii="Candara" w:hAnsi="Candara"/>
              </w:rPr>
            </w:pPr>
          </w:p>
          <w:p w14:paraId="0354EE4A" w14:textId="744E9142" w:rsidR="00FC76C0" w:rsidRDefault="00FC76C0" w:rsidP="00FC76C0">
            <w:pPr>
              <w:rPr>
                <w:rFonts w:ascii="Candara" w:hAnsi="Candara"/>
              </w:rPr>
            </w:pPr>
            <w:r>
              <w:rPr>
                <w:rFonts w:ascii="Candara" w:hAnsi="Candara"/>
              </w:rPr>
              <w:t xml:space="preserve">Examples of small group interventions that we provide in school are; </w:t>
            </w:r>
          </w:p>
          <w:p w14:paraId="0527814C" w14:textId="3F456968" w:rsidR="00FC76C0" w:rsidRDefault="00066719" w:rsidP="00066719">
            <w:pPr>
              <w:pStyle w:val="ListParagraph"/>
              <w:numPr>
                <w:ilvl w:val="0"/>
                <w:numId w:val="23"/>
              </w:numPr>
              <w:rPr>
                <w:rFonts w:ascii="Candara" w:hAnsi="Candara"/>
              </w:rPr>
            </w:pPr>
            <w:r>
              <w:rPr>
                <w:rFonts w:ascii="Candara" w:hAnsi="Candara"/>
              </w:rPr>
              <w:t>Communication and interaction; Time to Talk, Music Interaction, Lego Therapy, Friendship Circle</w:t>
            </w:r>
            <w:r w:rsidR="00A845E1">
              <w:rPr>
                <w:rFonts w:ascii="Candara" w:hAnsi="Candara"/>
              </w:rPr>
              <w:t>, social stories, incredible me groups</w:t>
            </w:r>
          </w:p>
          <w:p w14:paraId="502D9AF3" w14:textId="1B2C9C64" w:rsidR="00066719" w:rsidRDefault="00066719" w:rsidP="00066719">
            <w:pPr>
              <w:pStyle w:val="ListParagraph"/>
              <w:numPr>
                <w:ilvl w:val="0"/>
                <w:numId w:val="23"/>
              </w:numPr>
              <w:rPr>
                <w:rFonts w:ascii="Candara" w:hAnsi="Candara"/>
              </w:rPr>
            </w:pPr>
            <w:r>
              <w:rPr>
                <w:rFonts w:ascii="Candara" w:hAnsi="Candara"/>
              </w:rPr>
              <w:t>Cognition and learning; Maths and literacy intervention groups, Read Write Inc target groups, memory interventions</w:t>
            </w:r>
          </w:p>
          <w:p w14:paraId="19786A6B" w14:textId="682F37E9" w:rsidR="00066719" w:rsidRDefault="00066719" w:rsidP="00066719">
            <w:pPr>
              <w:pStyle w:val="ListParagraph"/>
              <w:numPr>
                <w:ilvl w:val="0"/>
                <w:numId w:val="23"/>
              </w:numPr>
              <w:rPr>
                <w:rFonts w:ascii="Candara" w:hAnsi="Candara"/>
              </w:rPr>
            </w:pPr>
            <w:r>
              <w:rPr>
                <w:rFonts w:ascii="Candara" w:hAnsi="Candara"/>
              </w:rPr>
              <w:t>Social, Emotional &amp; Mental Health; Incredible Me, Mindfulness</w:t>
            </w:r>
            <w:r w:rsidR="00A845E1">
              <w:rPr>
                <w:rFonts w:ascii="Candara" w:hAnsi="Candara"/>
              </w:rPr>
              <w:t xml:space="preserve">, anxiety programmes, </w:t>
            </w:r>
            <w:r>
              <w:rPr>
                <w:rFonts w:ascii="Candara" w:hAnsi="Candara"/>
              </w:rPr>
              <w:t xml:space="preserve"> </w:t>
            </w:r>
          </w:p>
          <w:p w14:paraId="30BA1328" w14:textId="6CA43B58" w:rsidR="00066719" w:rsidRDefault="00066719" w:rsidP="00066719">
            <w:pPr>
              <w:pStyle w:val="ListParagraph"/>
              <w:numPr>
                <w:ilvl w:val="0"/>
                <w:numId w:val="23"/>
              </w:numPr>
              <w:rPr>
                <w:rFonts w:ascii="Candara" w:hAnsi="Candara"/>
              </w:rPr>
            </w:pPr>
            <w:r>
              <w:rPr>
                <w:rFonts w:ascii="Candara" w:hAnsi="Candara"/>
              </w:rPr>
              <w:t>Physical and/or sensory – Sensory breaks</w:t>
            </w:r>
          </w:p>
          <w:p w14:paraId="6DB3D4E0" w14:textId="45BFF864" w:rsidR="00FC76C0" w:rsidRPr="00FC76C0" w:rsidRDefault="00FC76C0" w:rsidP="00FC76C0">
            <w:pPr>
              <w:rPr>
                <w:rFonts w:ascii="Candara" w:hAnsi="Candara"/>
              </w:rPr>
            </w:pPr>
          </w:p>
          <w:p w14:paraId="26FA89D1" w14:textId="77777777" w:rsidR="00FC76C0" w:rsidRPr="00FC76C0" w:rsidRDefault="00FC76C0" w:rsidP="00FC76C0">
            <w:pPr>
              <w:rPr>
                <w:rFonts w:ascii="Candara" w:hAnsi="Candara"/>
              </w:rPr>
            </w:pPr>
          </w:p>
          <w:p w14:paraId="4D4510FC" w14:textId="15315E81" w:rsidR="00FC76C0" w:rsidRPr="00066719" w:rsidRDefault="00FC76C0" w:rsidP="00FC76C0">
            <w:pPr>
              <w:rPr>
                <w:rFonts w:ascii="Candara" w:hAnsi="Candara"/>
                <w:u w:val="single"/>
              </w:rPr>
            </w:pPr>
            <w:r w:rsidRPr="00066719">
              <w:rPr>
                <w:rFonts w:ascii="Candara" w:hAnsi="Candara"/>
                <w:u w:val="single"/>
              </w:rPr>
              <w:t>SEND Register</w:t>
            </w:r>
          </w:p>
          <w:p w14:paraId="6DA96B96" w14:textId="38050524" w:rsidR="00FC76C0" w:rsidRPr="00FC76C0" w:rsidRDefault="00FC76C0" w:rsidP="00FC76C0">
            <w:pPr>
              <w:rPr>
                <w:rFonts w:ascii="Candara" w:hAnsi="Candara"/>
              </w:rPr>
            </w:pPr>
            <w:r w:rsidRPr="00FC76C0">
              <w:rPr>
                <w:rFonts w:ascii="Candara" w:hAnsi="Candara"/>
              </w:rPr>
              <w:t xml:space="preserve">If </w:t>
            </w:r>
            <w:r w:rsidR="00066719">
              <w:rPr>
                <w:rFonts w:ascii="Candara" w:hAnsi="Candara"/>
              </w:rPr>
              <w:t>the</w:t>
            </w:r>
            <w:r w:rsidRPr="00FC76C0">
              <w:rPr>
                <w:rFonts w:ascii="Candara" w:hAnsi="Candara"/>
              </w:rPr>
              <w:t xml:space="preserve"> child’s class teacher has identified that </w:t>
            </w:r>
            <w:r w:rsidR="00066719">
              <w:rPr>
                <w:rFonts w:ascii="Candara" w:hAnsi="Candara"/>
              </w:rPr>
              <w:t>the</w:t>
            </w:r>
            <w:r w:rsidRPr="00FC76C0">
              <w:rPr>
                <w:rFonts w:ascii="Candara" w:hAnsi="Candara"/>
              </w:rPr>
              <w:t xml:space="preserve"> child may need extra support in school then they would be referred to the </w:t>
            </w:r>
            <w:r w:rsidR="00066719">
              <w:rPr>
                <w:rFonts w:ascii="Candara" w:hAnsi="Candara"/>
              </w:rPr>
              <w:t>SENDCO</w:t>
            </w:r>
            <w:r w:rsidRPr="00FC76C0">
              <w:rPr>
                <w:rFonts w:ascii="Candara" w:hAnsi="Candara"/>
              </w:rPr>
              <w:t>, and possibly placed on the SEND register at SEN Support</w:t>
            </w:r>
            <w:r w:rsidR="00066719">
              <w:rPr>
                <w:rFonts w:ascii="Candara" w:hAnsi="Candara"/>
              </w:rPr>
              <w:t xml:space="preserve">. </w:t>
            </w:r>
          </w:p>
          <w:p w14:paraId="441892EC" w14:textId="77777777" w:rsidR="00066719" w:rsidRPr="00FC76C0" w:rsidRDefault="00066719" w:rsidP="00FC76C0">
            <w:pPr>
              <w:rPr>
                <w:rFonts w:ascii="Candara" w:hAnsi="Candara"/>
              </w:rPr>
            </w:pPr>
          </w:p>
          <w:p w14:paraId="08D74850" w14:textId="4EF95C6D" w:rsidR="00FC76C0" w:rsidRDefault="00FC76C0" w:rsidP="00FC76C0">
            <w:pPr>
              <w:rPr>
                <w:rFonts w:ascii="Candara" w:hAnsi="Candara"/>
              </w:rPr>
            </w:pPr>
            <w:r w:rsidRPr="00FC76C0">
              <w:rPr>
                <w:rFonts w:ascii="Candara" w:hAnsi="Candara"/>
              </w:rPr>
              <w:t xml:space="preserve">For </w:t>
            </w:r>
            <w:r w:rsidR="00066719">
              <w:rPr>
                <w:rFonts w:ascii="Candara" w:hAnsi="Candara"/>
              </w:rPr>
              <w:t>the</w:t>
            </w:r>
            <w:r w:rsidRPr="00FC76C0">
              <w:rPr>
                <w:rFonts w:ascii="Candara" w:hAnsi="Candara"/>
              </w:rPr>
              <w:t xml:space="preserve"> child this would mean:</w:t>
            </w:r>
          </w:p>
          <w:p w14:paraId="45FDD1F2" w14:textId="4C86152A" w:rsidR="00FC76C0" w:rsidRPr="00066719" w:rsidRDefault="00066719" w:rsidP="00066719">
            <w:pPr>
              <w:pStyle w:val="ListParagraph"/>
              <w:numPr>
                <w:ilvl w:val="0"/>
                <w:numId w:val="24"/>
              </w:numPr>
              <w:rPr>
                <w:rFonts w:ascii="Candara" w:hAnsi="Candara"/>
              </w:rPr>
            </w:pPr>
            <w:r w:rsidRPr="00066719">
              <w:rPr>
                <w:rFonts w:ascii="Candara" w:hAnsi="Candara"/>
              </w:rPr>
              <w:t xml:space="preserve">The meet with the class teacher, SENDCO and their parents to agree some outcomes and what support they would need to work towards these. </w:t>
            </w:r>
          </w:p>
          <w:p w14:paraId="356C0330" w14:textId="4EE6C9EB" w:rsidR="00FC76C0" w:rsidRPr="00066719" w:rsidRDefault="00FC76C0" w:rsidP="00066719">
            <w:pPr>
              <w:pStyle w:val="ListParagraph"/>
              <w:numPr>
                <w:ilvl w:val="0"/>
                <w:numId w:val="24"/>
              </w:numPr>
              <w:rPr>
                <w:rFonts w:ascii="Candara" w:hAnsi="Candara"/>
              </w:rPr>
            </w:pPr>
            <w:r w:rsidRPr="00066719">
              <w:rPr>
                <w:rFonts w:ascii="Candara" w:hAnsi="Candara"/>
              </w:rPr>
              <w:t>He/ She will engage in group sessions with specific targets to help him/her to make more progress. A Teaching Assistant/Teacher or outside professional (like a Speech and Language Therapist) will run these small group sessions using the teacher’s plan</w:t>
            </w:r>
            <w:r w:rsidR="00066719" w:rsidRPr="00066719">
              <w:rPr>
                <w:rFonts w:ascii="Candara" w:hAnsi="Candara"/>
              </w:rPr>
              <w:t>.</w:t>
            </w:r>
          </w:p>
          <w:p w14:paraId="0BC30CDA" w14:textId="19BD6012" w:rsidR="00FC76C0" w:rsidRPr="00066719" w:rsidRDefault="00FC76C0" w:rsidP="00066719">
            <w:pPr>
              <w:pStyle w:val="ListParagraph"/>
              <w:numPr>
                <w:ilvl w:val="0"/>
                <w:numId w:val="24"/>
              </w:numPr>
              <w:rPr>
                <w:rFonts w:ascii="Candara" w:hAnsi="Candara"/>
              </w:rPr>
            </w:pPr>
            <w:r w:rsidRPr="00066719">
              <w:rPr>
                <w:rFonts w:ascii="Candara" w:hAnsi="Candara"/>
              </w:rPr>
              <w:t>Outside Agencies such as Educational Psychologist or Speech and Language Therapy may become involved to provide advice and support.</w:t>
            </w:r>
          </w:p>
          <w:p w14:paraId="65A794E3" w14:textId="3EC01F3A" w:rsidR="00FC76C0" w:rsidRPr="00FC76C0" w:rsidRDefault="00066719" w:rsidP="00FC76C0">
            <w:pPr>
              <w:rPr>
                <w:rFonts w:ascii="Candara" w:hAnsi="Candara"/>
              </w:rPr>
            </w:pPr>
            <w:r>
              <w:rPr>
                <w:rFonts w:ascii="Candara" w:hAnsi="Candara"/>
              </w:rPr>
              <w:lastRenderedPageBreak/>
              <w:t>Where a</w:t>
            </w:r>
            <w:r w:rsidR="00FC76C0" w:rsidRPr="00066719">
              <w:rPr>
                <w:rFonts w:ascii="Candara" w:hAnsi="Candara"/>
              </w:rPr>
              <w:t xml:space="preserve"> specialist professional</w:t>
            </w:r>
            <w:r>
              <w:rPr>
                <w:rFonts w:ascii="Candara" w:hAnsi="Candara"/>
              </w:rPr>
              <w:t xml:space="preserve"> is involved, they</w:t>
            </w:r>
            <w:r w:rsidR="00FC76C0" w:rsidRPr="00066719">
              <w:rPr>
                <w:rFonts w:ascii="Candara" w:hAnsi="Candara"/>
              </w:rPr>
              <w:t xml:space="preserve"> will work with </w:t>
            </w:r>
            <w:r>
              <w:rPr>
                <w:rFonts w:ascii="Candara" w:hAnsi="Candara"/>
              </w:rPr>
              <w:t>the</w:t>
            </w:r>
            <w:r w:rsidR="00FC76C0" w:rsidRPr="00066719">
              <w:rPr>
                <w:rFonts w:ascii="Candara" w:hAnsi="Candara"/>
              </w:rPr>
              <w:t xml:space="preserve"> child to understand their needs and make recommendations, which may include:</w:t>
            </w:r>
          </w:p>
          <w:p w14:paraId="6907C4FE" w14:textId="563C74D5" w:rsidR="00FC76C0" w:rsidRPr="00066719" w:rsidRDefault="00FC76C0" w:rsidP="00066719">
            <w:pPr>
              <w:pStyle w:val="ListParagraph"/>
              <w:numPr>
                <w:ilvl w:val="0"/>
                <w:numId w:val="25"/>
              </w:numPr>
              <w:rPr>
                <w:rFonts w:ascii="Candara" w:hAnsi="Candara"/>
              </w:rPr>
            </w:pPr>
            <w:r w:rsidRPr="00066719">
              <w:rPr>
                <w:rFonts w:ascii="Candara" w:hAnsi="Candara"/>
              </w:rPr>
              <w:t xml:space="preserve">Making changes to the way </w:t>
            </w:r>
            <w:r w:rsidR="00066719">
              <w:rPr>
                <w:rFonts w:ascii="Candara" w:hAnsi="Candara"/>
              </w:rPr>
              <w:t>the</w:t>
            </w:r>
            <w:r w:rsidRPr="00066719">
              <w:rPr>
                <w:rFonts w:ascii="Candara" w:hAnsi="Candara"/>
              </w:rPr>
              <w:t xml:space="preserve"> child is supported in class e.g. some individual support or changing some aspects of teaching to support them better</w:t>
            </w:r>
          </w:p>
          <w:p w14:paraId="6A1D4021" w14:textId="77777777" w:rsidR="00FC76C0" w:rsidRPr="00066719" w:rsidRDefault="00FC76C0" w:rsidP="00066719">
            <w:pPr>
              <w:pStyle w:val="ListParagraph"/>
              <w:numPr>
                <w:ilvl w:val="0"/>
                <w:numId w:val="25"/>
              </w:numPr>
              <w:rPr>
                <w:rFonts w:ascii="Candara" w:hAnsi="Candara"/>
              </w:rPr>
            </w:pPr>
            <w:r w:rsidRPr="00066719">
              <w:rPr>
                <w:rFonts w:ascii="Candara" w:hAnsi="Candara"/>
              </w:rPr>
              <w:t>Support to set better targets which will include their specific expertise</w:t>
            </w:r>
          </w:p>
          <w:p w14:paraId="7F32157D" w14:textId="77777777" w:rsidR="00FC76C0" w:rsidRPr="00066719" w:rsidRDefault="00FC76C0" w:rsidP="00066719">
            <w:pPr>
              <w:pStyle w:val="ListParagraph"/>
              <w:numPr>
                <w:ilvl w:val="0"/>
                <w:numId w:val="25"/>
              </w:numPr>
              <w:rPr>
                <w:rFonts w:ascii="Candara" w:hAnsi="Candara"/>
              </w:rPr>
            </w:pPr>
            <w:r w:rsidRPr="00066719">
              <w:rPr>
                <w:rFonts w:ascii="Candara" w:hAnsi="Candara"/>
              </w:rPr>
              <w:t>A group run by school staff under the guidance of the outside professional e.g. a social skills group</w:t>
            </w:r>
          </w:p>
          <w:p w14:paraId="3F6F6501" w14:textId="77777777" w:rsidR="00FC76C0" w:rsidRPr="00F35BC1" w:rsidRDefault="00FC76C0" w:rsidP="00F35BC1">
            <w:pPr>
              <w:pStyle w:val="ListParagraph"/>
              <w:numPr>
                <w:ilvl w:val="0"/>
                <w:numId w:val="25"/>
              </w:numPr>
              <w:rPr>
                <w:rFonts w:ascii="Candara" w:hAnsi="Candara"/>
              </w:rPr>
            </w:pPr>
            <w:r w:rsidRPr="00F35BC1">
              <w:rPr>
                <w:rFonts w:ascii="Candara" w:hAnsi="Candara"/>
              </w:rPr>
              <w:t>A group or individual work with an outside professional</w:t>
            </w:r>
          </w:p>
          <w:p w14:paraId="449860C5" w14:textId="77777777" w:rsidR="00FC76C0" w:rsidRPr="00FC76C0" w:rsidRDefault="00FC76C0" w:rsidP="00FC76C0">
            <w:pPr>
              <w:rPr>
                <w:rFonts w:ascii="Candara" w:hAnsi="Candara"/>
              </w:rPr>
            </w:pPr>
          </w:p>
          <w:p w14:paraId="24C53345" w14:textId="77777777" w:rsidR="00FC76C0" w:rsidRPr="00FC76C0" w:rsidRDefault="00FC76C0" w:rsidP="00FC76C0">
            <w:pPr>
              <w:rPr>
                <w:rFonts w:ascii="Candara" w:hAnsi="Candara"/>
              </w:rPr>
            </w:pPr>
            <w:r w:rsidRPr="00FC76C0">
              <w:rPr>
                <w:rFonts w:ascii="Candara" w:hAnsi="Candara"/>
              </w:rPr>
              <w:t>This type of support is available for children with specific barriers to learning that cannot be overcome through Quality First Teaching and intervention groups.</w:t>
            </w:r>
          </w:p>
          <w:p w14:paraId="2DBAD7DB" w14:textId="77777777" w:rsidR="00F35BC1" w:rsidRPr="00FC76C0" w:rsidRDefault="00F35BC1" w:rsidP="00FC76C0">
            <w:pPr>
              <w:rPr>
                <w:rFonts w:ascii="Candara" w:hAnsi="Candara"/>
              </w:rPr>
            </w:pPr>
          </w:p>
          <w:p w14:paraId="33FDF7C9" w14:textId="73F7B1B7" w:rsidR="00FC76C0" w:rsidRPr="00F35BC1" w:rsidRDefault="00FC76C0" w:rsidP="00FC76C0">
            <w:pPr>
              <w:rPr>
                <w:rFonts w:ascii="Candara" w:hAnsi="Candara"/>
                <w:u w:val="single"/>
              </w:rPr>
            </w:pPr>
            <w:r w:rsidRPr="00F35BC1">
              <w:rPr>
                <w:rFonts w:ascii="Candara" w:hAnsi="Candara"/>
                <w:u w:val="single"/>
              </w:rPr>
              <w:t>Specified Individual support</w:t>
            </w:r>
          </w:p>
          <w:p w14:paraId="3117A0D4" w14:textId="6945EEE8" w:rsidR="00FC76C0" w:rsidRPr="00FC76C0" w:rsidRDefault="00FC76C0" w:rsidP="00FC76C0">
            <w:pPr>
              <w:rPr>
                <w:rFonts w:ascii="Candara" w:hAnsi="Candara"/>
              </w:rPr>
            </w:pPr>
            <w:r w:rsidRPr="00FC76C0">
              <w:rPr>
                <w:rFonts w:ascii="Candara" w:hAnsi="Candara"/>
              </w:rPr>
              <w:t xml:space="preserve">This is usually provided via a Health and Care Plan (EHCP). This means </w:t>
            </w:r>
            <w:r w:rsidR="00F35BC1">
              <w:rPr>
                <w:rFonts w:ascii="Candara" w:hAnsi="Candara"/>
              </w:rPr>
              <w:t>the</w:t>
            </w:r>
            <w:r w:rsidRPr="00FC76C0">
              <w:rPr>
                <w:rFonts w:ascii="Candara" w:hAnsi="Candara"/>
              </w:rPr>
              <w:t xml:space="preserve"> child will have been identified as needing a particularly high level of individual or small group teaching, which cannot be provided from the budget available to the school.</w:t>
            </w:r>
          </w:p>
          <w:p w14:paraId="7281B171" w14:textId="77777777" w:rsidR="00FC76C0" w:rsidRPr="00FC76C0" w:rsidRDefault="00FC76C0" w:rsidP="00FC76C0">
            <w:pPr>
              <w:rPr>
                <w:rFonts w:ascii="Candara" w:hAnsi="Candara"/>
              </w:rPr>
            </w:pPr>
          </w:p>
          <w:p w14:paraId="33F8D987" w14:textId="28E04544" w:rsidR="00FC76C0" w:rsidRDefault="00FC76C0" w:rsidP="00FC76C0">
            <w:pPr>
              <w:rPr>
                <w:rFonts w:ascii="Candara" w:hAnsi="Candara"/>
              </w:rPr>
            </w:pPr>
            <w:r w:rsidRPr="00FC76C0">
              <w:rPr>
                <w:rFonts w:ascii="Candara" w:hAnsi="Candara"/>
              </w:rPr>
              <w:t xml:space="preserve">Usually </w:t>
            </w:r>
            <w:r w:rsidR="00F35BC1">
              <w:rPr>
                <w:rFonts w:ascii="Candara" w:hAnsi="Candara"/>
              </w:rPr>
              <w:t xml:space="preserve">the </w:t>
            </w:r>
            <w:r w:rsidRPr="00FC76C0">
              <w:rPr>
                <w:rFonts w:ascii="Candara" w:hAnsi="Candara"/>
              </w:rPr>
              <w:t>child will also need specialist support in school from a professional outside the school. This may be from</w:t>
            </w:r>
            <w:r w:rsidR="00F35BC1">
              <w:rPr>
                <w:rFonts w:ascii="Candara" w:hAnsi="Candara"/>
              </w:rPr>
              <w:t xml:space="preserve"> o</w:t>
            </w:r>
            <w:r w:rsidRPr="00FC76C0">
              <w:rPr>
                <w:rFonts w:ascii="Candara" w:hAnsi="Candara"/>
              </w:rPr>
              <w:t>utside agencies such as Inclusion Services, Physiotherapy, Speech and Language therapy (SALT).</w:t>
            </w:r>
          </w:p>
          <w:p w14:paraId="3ECE0729" w14:textId="77777777" w:rsidR="00F35BC1" w:rsidRPr="00FC76C0" w:rsidRDefault="00F35BC1" w:rsidP="00FC76C0">
            <w:pPr>
              <w:rPr>
                <w:rFonts w:ascii="Candara" w:hAnsi="Candara"/>
              </w:rPr>
            </w:pPr>
          </w:p>
          <w:p w14:paraId="4D8E6B97" w14:textId="1F74775A" w:rsidR="00FC76C0" w:rsidRPr="00FC76C0" w:rsidRDefault="00FC76C0" w:rsidP="00FC76C0">
            <w:pPr>
              <w:rPr>
                <w:rFonts w:ascii="Candara" w:hAnsi="Candara"/>
              </w:rPr>
            </w:pPr>
            <w:r w:rsidRPr="00FC76C0">
              <w:rPr>
                <w:rFonts w:ascii="Candara" w:hAnsi="Candara"/>
              </w:rPr>
              <w:t xml:space="preserve">For </w:t>
            </w:r>
            <w:r w:rsidR="00F35BC1">
              <w:rPr>
                <w:rFonts w:ascii="Candara" w:hAnsi="Candara"/>
              </w:rPr>
              <w:t>the</w:t>
            </w:r>
            <w:r w:rsidRPr="00FC76C0">
              <w:rPr>
                <w:rFonts w:ascii="Candara" w:hAnsi="Candara"/>
              </w:rPr>
              <w:t xml:space="preserve"> child this </w:t>
            </w:r>
            <w:r w:rsidR="005C3567">
              <w:rPr>
                <w:rFonts w:ascii="Candara" w:hAnsi="Candara"/>
              </w:rPr>
              <w:t>would</w:t>
            </w:r>
            <w:r w:rsidRPr="00FC76C0">
              <w:rPr>
                <w:rFonts w:ascii="Candara" w:hAnsi="Candara"/>
              </w:rPr>
              <w:t xml:space="preserve"> mean:</w:t>
            </w:r>
          </w:p>
          <w:p w14:paraId="6BC267A1" w14:textId="0B99422D" w:rsidR="00FC76C0" w:rsidRPr="00F35BC1" w:rsidRDefault="00FC76C0" w:rsidP="00F35BC1">
            <w:pPr>
              <w:pStyle w:val="ListParagraph"/>
              <w:numPr>
                <w:ilvl w:val="0"/>
                <w:numId w:val="26"/>
              </w:numPr>
              <w:rPr>
                <w:rFonts w:ascii="Candara" w:hAnsi="Candara"/>
              </w:rPr>
            </w:pPr>
            <w:r w:rsidRPr="00F35BC1">
              <w:rPr>
                <w:rFonts w:ascii="Candara" w:hAnsi="Candara"/>
              </w:rPr>
              <w:t xml:space="preserve">The school </w:t>
            </w:r>
            <w:r w:rsidR="00F35BC1">
              <w:rPr>
                <w:rFonts w:ascii="Candara" w:hAnsi="Candara"/>
              </w:rPr>
              <w:t xml:space="preserve">or parent </w:t>
            </w:r>
            <w:r w:rsidRPr="00F35BC1">
              <w:rPr>
                <w:rFonts w:ascii="Candara" w:hAnsi="Candara"/>
              </w:rPr>
              <w:t xml:space="preserve">can request that the Local Authority carry out a statutory assessment of your child’s needs. This is a legal process which sets out the amount of support that will be provided for </w:t>
            </w:r>
            <w:r w:rsidR="00F35BC1">
              <w:rPr>
                <w:rFonts w:ascii="Candara" w:hAnsi="Candara"/>
              </w:rPr>
              <w:t>the</w:t>
            </w:r>
            <w:r w:rsidRPr="00F35BC1">
              <w:rPr>
                <w:rFonts w:ascii="Candara" w:hAnsi="Candara"/>
              </w:rPr>
              <w:t xml:space="preserve"> child</w:t>
            </w:r>
            <w:r w:rsidR="00F35BC1">
              <w:rPr>
                <w:rFonts w:ascii="Candara" w:hAnsi="Candara"/>
              </w:rPr>
              <w:t xml:space="preserve"> and identifies whether the school requires additional funding to provide this support for the child. </w:t>
            </w:r>
          </w:p>
          <w:p w14:paraId="33042F47" w14:textId="77777777" w:rsidR="00F35BC1" w:rsidRDefault="00F35BC1" w:rsidP="00F35BC1">
            <w:pPr>
              <w:pStyle w:val="ListParagraph"/>
              <w:numPr>
                <w:ilvl w:val="0"/>
                <w:numId w:val="26"/>
              </w:numPr>
              <w:rPr>
                <w:rFonts w:ascii="Candara" w:hAnsi="Candara"/>
              </w:rPr>
            </w:pPr>
            <w:r>
              <w:rPr>
                <w:rFonts w:ascii="Candara" w:hAnsi="Candara"/>
              </w:rPr>
              <w:t xml:space="preserve">A decision may be made that an EHCP is required for the child. </w:t>
            </w:r>
            <w:r w:rsidR="00FC76C0" w:rsidRPr="00F35BC1">
              <w:rPr>
                <w:rFonts w:ascii="Candara" w:hAnsi="Candara"/>
              </w:rPr>
              <w:t xml:space="preserve">The EHC Plan will outline the objectives, provision and the range of extra funding that will be given to school to support </w:t>
            </w:r>
            <w:r>
              <w:rPr>
                <w:rFonts w:ascii="Candara" w:hAnsi="Candara"/>
              </w:rPr>
              <w:t>the</w:t>
            </w:r>
            <w:r w:rsidR="00FC76C0" w:rsidRPr="00F35BC1">
              <w:rPr>
                <w:rFonts w:ascii="Candara" w:hAnsi="Candara"/>
              </w:rPr>
              <w:t xml:space="preserve"> child.</w:t>
            </w:r>
          </w:p>
          <w:p w14:paraId="51562260" w14:textId="77777777" w:rsidR="00A22F72" w:rsidRDefault="00F35BC1" w:rsidP="00F35BC1">
            <w:pPr>
              <w:pStyle w:val="ListParagraph"/>
              <w:numPr>
                <w:ilvl w:val="0"/>
                <w:numId w:val="26"/>
              </w:numPr>
              <w:rPr>
                <w:rFonts w:ascii="Candara" w:hAnsi="Candara"/>
              </w:rPr>
            </w:pPr>
            <w:r>
              <w:rPr>
                <w:rFonts w:ascii="Candara" w:hAnsi="Candara"/>
              </w:rPr>
              <w:t>Any</w:t>
            </w:r>
            <w:r w:rsidR="00FC76C0" w:rsidRPr="00F35BC1">
              <w:rPr>
                <w:rFonts w:ascii="Candara" w:hAnsi="Candara"/>
              </w:rPr>
              <w:t xml:space="preserve"> funding </w:t>
            </w:r>
            <w:r>
              <w:rPr>
                <w:rFonts w:ascii="Candara" w:hAnsi="Candara"/>
              </w:rPr>
              <w:t xml:space="preserve">allocated </w:t>
            </w:r>
            <w:r w:rsidR="00FC76C0" w:rsidRPr="00F35BC1">
              <w:rPr>
                <w:rFonts w:ascii="Candara" w:hAnsi="Candara"/>
              </w:rPr>
              <w:t xml:space="preserve">will be used to provide support in order for </w:t>
            </w:r>
            <w:r>
              <w:rPr>
                <w:rFonts w:ascii="Candara" w:hAnsi="Candara"/>
              </w:rPr>
              <w:t>the</w:t>
            </w:r>
            <w:r w:rsidR="00FC76C0" w:rsidRPr="00F35BC1">
              <w:rPr>
                <w:rFonts w:ascii="Candara" w:hAnsi="Candara"/>
              </w:rPr>
              <w:t xml:space="preserve"> child to make progress</w:t>
            </w:r>
            <w:r>
              <w:rPr>
                <w:rFonts w:ascii="Candara" w:hAnsi="Candara"/>
              </w:rPr>
              <w:t>. T</w:t>
            </w:r>
            <w:r w:rsidR="00FC76C0" w:rsidRPr="00F35BC1">
              <w:rPr>
                <w:rFonts w:ascii="Candara" w:hAnsi="Candara"/>
              </w:rPr>
              <w:t xml:space="preserve">his </w:t>
            </w:r>
            <w:r>
              <w:rPr>
                <w:rFonts w:ascii="Candara" w:hAnsi="Candara"/>
              </w:rPr>
              <w:t>could be in the form of an</w:t>
            </w:r>
            <w:r w:rsidR="00FC76C0" w:rsidRPr="00F35BC1">
              <w:rPr>
                <w:rFonts w:ascii="Candara" w:hAnsi="Candara"/>
              </w:rPr>
              <w:t xml:space="preserve"> additional adult</w:t>
            </w:r>
            <w:r>
              <w:rPr>
                <w:rFonts w:ascii="Candara" w:hAnsi="Candara"/>
              </w:rPr>
              <w:t xml:space="preserve"> </w:t>
            </w:r>
            <w:r w:rsidR="00FC76C0" w:rsidRPr="00F35BC1">
              <w:rPr>
                <w:rFonts w:ascii="Candara" w:hAnsi="Candara"/>
              </w:rPr>
              <w:t xml:space="preserve">used to support </w:t>
            </w:r>
            <w:r>
              <w:rPr>
                <w:rFonts w:ascii="Candara" w:hAnsi="Candara"/>
              </w:rPr>
              <w:t>the</w:t>
            </w:r>
            <w:r w:rsidR="00FC76C0" w:rsidRPr="00F35BC1">
              <w:rPr>
                <w:rFonts w:ascii="Candara" w:hAnsi="Candara"/>
              </w:rPr>
              <w:t xml:space="preserve"> child with whole class learning, </w:t>
            </w:r>
            <w:r>
              <w:rPr>
                <w:rFonts w:ascii="Candara" w:hAnsi="Candara"/>
              </w:rPr>
              <w:t>small group intervention or</w:t>
            </w:r>
            <w:r w:rsidR="00FC76C0" w:rsidRPr="00F35BC1">
              <w:rPr>
                <w:rFonts w:ascii="Candara" w:hAnsi="Candara"/>
              </w:rPr>
              <w:t xml:space="preserve"> individual programmes. The funding may also be used to provide equipment that </w:t>
            </w:r>
            <w:r>
              <w:rPr>
                <w:rFonts w:ascii="Candara" w:hAnsi="Candara"/>
              </w:rPr>
              <w:t>the</w:t>
            </w:r>
            <w:r w:rsidR="00FC76C0" w:rsidRPr="00F35BC1">
              <w:rPr>
                <w:rFonts w:ascii="Candara" w:hAnsi="Candara"/>
              </w:rPr>
              <w:t xml:space="preserve"> child may need to access the curriculum</w:t>
            </w:r>
            <w:r>
              <w:rPr>
                <w:rFonts w:ascii="Candara" w:hAnsi="Candara"/>
              </w:rPr>
              <w:t xml:space="preserve">. </w:t>
            </w:r>
            <w:r w:rsidR="00FC76C0" w:rsidRPr="00F35BC1">
              <w:rPr>
                <w:rFonts w:ascii="Candara" w:hAnsi="Candara"/>
              </w:rPr>
              <w:t xml:space="preserve"> </w:t>
            </w:r>
          </w:p>
          <w:p w14:paraId="6B59CB81" w14:textId="52138159" w:rsidR="005C3567" w:rsidRPr="00F35BC1" w:rsidRDefault="005C3567" w:rsidP="005C3567">
            <w:pPr>
              <w:pStyle w:val="ListParagraph"/>
              <w:ind w:left="360"/>
              <w:rPr>
                <w:rFonts w:ascii="Candara" w:hAnsi="Candara"/>
              </w:rPr>
            </w:pPr>
          </w:p>
        </w:tc>
      </w:tr>
    </w:tbl>
    <w:p w14:paraId="4194A02F" w14:textId="4A47934E" w:rsidR="00A22F72" w:rsidRDefault="00A22F72" w:rsidP="00C05932">
      <w:pPr>
        <w:jc w:val="center"/>
        <w:rPr>
          <w:rFonts w:ascii="Candara" w:hAnsi="Candara"/>
          <w:b/>
          <w:bCs/>
          <w:sz w:val="12"/>
          <w:szCs w:val="12"/>
        </w:rPr>
      </w:pPr>
    </w:p>
    <w:tbl>
      <w:tblPr>
        <w:tblStyle w:val="TableGrid"/>
        <w:tblW w:w="0" w:type="auto"/>
        <w:tblLook w:val="04A0" w:firstRow="1" w:lastRow="0" w:firstColumn="1" w:lastColumn="0" w:noHBand="0" w:noVBand="1"/>
      </w:tblPr>
      <w:tblGrid>
        <w:gridCol w:w="9736"/>
      </w:tblGrid>
      <w:tr w:rsidR="00A22F72" w14:paraId="77A3304A" w14:textId="77777777" w:rsidTr="00D359F5">
        <w:tc>
          <w:tcPr>
            <w:tcW w:w="9736" w:type="dxa"/>
          </w:tcPr>
          <w:p w14:paraId="18650CA7" w14:textId="74A0466A" w:rsidR="00A22F72" w:rsidRPr="004E3372" w:rsidRDefault="00DF0705" w:rsidP="00D359F5">
            <w:pPr>
              <w:rPr>
                <w:rFonts w:ascii="Candara" w:hAnsi="Candara"/>
                <w:b/>
                <w:bCs/>
              </w:rPr>
            </w:pPr>
            <w:r>
              <w:rPr>
                <w:rFonts w:ascii="Candara" w:hAnsi="Candara"/>
                <w:b/>
                <w:bCs/>
              </w:rPr>
              <w:t xml:space="preserve">Adaptations to the curriculum and learning </w:t>
            </w:r>
            <w:r w:rsidR="009828D4">
              <w:rPr>
                <w:rFonts w:ascii="Candara" w:hAnsi="Candara"/>
                <w:b/>
                <w:bCs/>
              </w:rPr>
              <w:t xml:space="preserve">environment;  </w:t>
            </w:r>
            <w:r w:rsidR="00A22F72" w:rsidRPr="004E3372">
              <w:rPr>
                <w:rFonts w:ascii="Candara" w:hAnsi="Candara"/>
                <w:b/>
                <w:bCs/>
              </w:rPr>
              <w:t xml:space="preserve"> </w:t>
            </w:r>
          </w:p>
        </w:tc>
      </w:tr>
      <w:tr w:rsidR="00A22F72" w14:paraId="43BE04FF" w14:textId="77777777" w:rsidTr="00D359F5">
        <w:tc>
          <w:tcPr>
            <w:tcW w:w="9736" w:type="dxa"/>
          </w:tcPr>
          <w:p w14:paraId="4563333A" w14:textId="77777777" w:rsidR="00DF0705" w:rsidRPr="00DF0705" w:rsidRDefault="00DF0705" w:rsidP="00DF0705">
            <w:pPr>
              <w:rPr>
                <w:rFonts w:ascii="Candara" w:hAnsi="Candara"/>
              </w:rPr>
            </w:pPr>
            <w:r w:rsidRPr="00DF0705">
              <w:rPr>
                <w:rFonts w:ascii="Candara" w:hAnsi="Candara"/>
              </w:rPr>
              <w:t>We make the following adaptations to ensure all pupils’ needs are met:</w:t>
            </w:r>
          </w:p>
          <w:p w14:paraId="09B1076C" w14:textId="77777777" w:rsidR="00DF0705" w:rsidRPr="00DF0705" w:rsidRDefault="00DF0705" w:rsidP="00DF0705">
            <w:pPr>
              <w:pStyle w:val="ListParagraph"/>
              <w:numPr>
                <w:ilvl w:val="0"/>
                <w:numId w:val="27"/>
              </w:numPr>
              <w:rPr>
                <w:rFonts w:ascii="Candara" w:hAnsi="Candara"/>
              </w:rPr>
            </w:pPr>
            <w:r w:rsidRPr="00DF0705">
              <w:rPr>
                <w:rFonts w:ascii="Candara" w:hAnsi="Candara"/>
              </w:rPr>
              <w:t xml:space="preserve">Differentiating our curriculum to ensure all pupils are able to access it, for example, by grouping, 1:1 work, teaching style, content of the lesson, etc. </w:t>
            </w:r>
          </w:p>
          <w:p w14:paraId="67767B6B" w14:textId="77777777" w:rsidR="00DF0705" w:rsidRPr="00DF0705" w:rsidRDefault="00DF0705" w:rsidP="00DF0705">
            <w:pPr>
              <w:pStyle w:val="ListParagraph"/>
              <w:numPr>
                <w:ilvl w:val="0"/>
                <w:numId w:val="27"/>
              </w:numPr>
              <w:rPr>
                <w:rFonts w:ascii="Candara" w:hAnsi="Candara"/>
              </w:rPr>
            </w:pPr>
            <w:r w:rsidRPr="00DF0705">
              <w:rPr>
                <w:rFonts w:ascii="Candara" w:hAnsi="Candara"/>
              </w:rPr>
              <w:t xml:space="preserve">Adapting our resources and staffing </w:t>
            </w:r>
          </w:p>
          <w:p w14:paraId="4769B91F" w14:textId="77777777" w:rsidR="00DF0705" w:rsidRPr="00DF0705" w:rsidRDefault="00DF0705" w:rsidP="00DF0705">
            <w:pPr>
              <w:pStyle w:val="ListParagraph"/>
              <w:numPr>
                <w:ilvl w:val="0"/>
                <w:numId w:val="27"/>
              </w:numPr>
              <w:rPr>
                <w:rFonts w:ascii="Candara" w:hAnsi="Candara"/>
              </w:rPr>
            </w:pPr>
            <w:r w:rsidRPr="00DF0705">
              <w:rPr>
                <w:rFonts w:ascii="Candara" w:hAnsi="Candara"/>
              </w:rPr>
              <w:t xml:space="preserve">Using recommended aids, such as laptops, coloured overlays, visual timetables, larger font, etc. </w:t>
            </w:r>
          </w:p>
          <w:p w14:paraId="3DEFC0C4" w14:textId="21267AB7" w:rsidR="00DF0705" w:rsidRDefault="00DF0705" w:rsidP="00DF0705">
            <w:pPr>
              <w:pStyle w:val="ListParagraph"/>
              <w:numPr>
                <w:ilvl w:val="0"/>
                <w:numId w:val="27"/>
              </w:numPr>
              <w:rPr>
                <w:rFonts w:ascii="Candara" w:hAnsi="Candara"/>
              </w:rPr>
            </w:pPr>
            <w:r w:rsidRPr="00DF0705">
              <w:rPr>
                <w:rFonts w:ascii="Candara" w:hAnsi="Candara"/>
              </w:rPr>
              <w:t xml:space="preserve">Differentiating our teaching, for example, giving longer processing times, pre-teaching of key vocabulary, reading instructions aloud, etc. </w:t>
            </w:r>
          </w:p>
          <w:p w14:paraId="5C3E775A" w14:textId="77777777" w:rsidR="00004598" w:rsidRPr="00004598" w:rsidRDefault="00004598" w:rsidP="00004598">
            <w:pPr>
              <w:rPr>
                <w:rFonts w:ascii="Candara" w:hAnsi="Candara"/>
              </w:rPr>
            </w:pPr>
          </w:p>
          <w:p w14:paraId="72D5E024" w14:textId="58E590D0" w:rsidR="00004598" w:rsidRDefault="00004598" w:rsidP="00004598">
            <w:pPr>
              <w:rPr>
                <w:rFonts w:ascii="Candara" w:hAnsi="Candara"/>
              </w:rPr>
            </w:pPr>
            <w:r>
              <w:rPr>
                <w:rFonts w:ascii="Candara" w:hAnsi="Candara"/>
              </w:rPr>
              <w:t>There is a separate accessibility plan which is also available on the school website</w:t>
            </w:r>
            <w:r w:rsidR="009828D4">
              <w:rPr>
                <w:rFonts w:ascii="Candara" w:hAnsi="Candara"/>
              </w:rPr>
              <w:t xml:space="preserve"> or on request from school. </w:t>
            </w:r>
          </w:p>
          <w:p w14:paraId="79F159F8" w14:textId="3B157A34" w:rsidR="00833543" w:rsidRDefault="00833543" w:rsidP="00004598">
            <w:pPr>
              <w:rPr>
                <w:rFonts w:ascii="Candara" w:hAnsi="Candara"/>
              </w:rPr>
            </w:pPr>
          </w:p>
          <w:p w14:paraId="41FDE127" w14:textId="4B329775" w:rsidR="00833543" w:rsidRPr="00004598" w:rsidRDefault="00073B4F" w:rsidP="00004598">
            <w:pPr>
              <w:rPr>
                <w:rFonts w:ascii="Candara" w:hAnsi="Candara"/>
              </w:rPr>
            </w:pPr>
            <w:hyperlink r:id="rId8" w:history="1">
              <w:r w:rsidR="00833543" w:rsidRPr="00912735">
                <w:rPr>
                  <w:rStyle w:val="Hyperlink"/>
                  <w:rFonts w:ascii="Candara" w:hAnsi="Candara" w:cstheme="minorBidi"/>
                </w:rPr>
                <w:t>file:///C:/Users/h.gunn/Downloads/Accessibility%20Plan%20-%20%20Disability%20and%20Equality%20Action%20Plan%20January%202021.docx.pdf</w:t>
              </w:r>
            </w:hyperlink>
            <w:r w:rsidR="00833543">
              <w:rPr>
                <w:rFonts w:ascii="Candara" w:hAnsi="Candara"/>
              </w:rPr>
              <w:t xml:space="preserve"> </w:t>
            </w:r>
          </w:p>
          <w:p w14:paraId="09A3C2C1" w14:textId="6A7313F8" w:rsidR="00DF0705" w:rsidRDefault="00DF0705" w:rsidP="00DF0705">
            <w:pPr>
              <w:pStyle w:val="ListParagraph"/>
              <w:ind w:left="360"/>
              <w:rPr>
                <w:rFonts w:ascii="Candara" w:hAnsi="Candara"/>
              </w:rPr>
            </w:pPr>
          </w:p>
          <w:p w14:paraId="7DC32DB9" w14:textId="0B74941D" w:rsidR="00A22F72" w:rsidRPr="00A22F72" w:rsidRDefault="00A22F72" w:rsidP="00004598">
            <w:pPr>
              <w:rPr>
                <w:rFonts w:ascii="Candara" w:hAnsi="Candara"/>
              </w:rPr>
            </w:pPr>
          </w:p>
        </w:tc>
      </w:tr>
    </w:tbl>
    <w:p w14:paraId="36EB040F" w14:textId="70719E0E" w:rsidR="00A22F72" w:rsidRDefault="009F4BEA" w:rsidP="009F4BEA">
      <w:pPr>
        <w:tabs>
          <w:tab w:val="left" w:pos="495"/>
        </w:tabs>
        <w:rPr>
          <w:rFonts w:ascii="Candara" w:hAnsi="Candara"/>
          <w:b/>
          <w:bCs/>
          <w:sz w:val="12"/>
          <w:szCs w:val="12"/>
        </w:rPr>
      </w:pPr>
      <w:r>
        <w:rPr>
          <w:rFonts w:ascii="Candara" w:hAnsi="Candara"/>
          <w:b/>
          <w:bCs/>
          <w:sz w:val="12"/>
          <w:szCs w:val="12"/>
        </w:rPr>
        <w:tab/>
      </w:r>
    </w:p>
    <w:p w14:paraId="51C96F7A" w14:textId="37C686D8" w:rsidR="005C3567" w:rsidRDefault="005C3567" w:rsidP="009F4BEA">
      <w:pPr>
        <w:tabs>
          <w:tab w:val="left" w:pos="495"/>
        </w:tabs>
        <w:rPr>
          <w:rFonts w:ascii="Candara" w:hAnsi="Candara"/>
          <w:b/>
          <w:bCs/>
          <w:sz w:val="12"/>
          <w:szCs w:val="12"/>
        </w:rPr>
      </w:pPr>
    </w:p>
    <w:p w14:paraId="562FD90B" w14:textId="0B61E17D" w:rsidR="005C3567" w:rsidRDefault="005C3567" w:rsidP="009F4BEA">
      <w:pPr>
        <w:tabs>
          <w:tab w:val="left" w:pos="495"/>
        </w:tabs>
        <w:rPr>
          <w:rFonts w:ascii="Candara" w:hAnsi="Candara"/>
          <w:b/>
          <w:bCs/>
          <w:sz w:val="12"/>
          <w:szCs w:val="12"/>
        </w:rPr>
      </w:pPr>
    </w:p>
    <w:p w14:paraId="45143FE4" w14:textId="34E3F29C" w:rsidR="00004598" w:rsidRDefault="00004598" w:rsidP="009F4BEA">
      <w:pPr>
        <w:tabs>
          <w:tab w:val="left" w:pos="495"/>
        </w:tabs>
        <w:rPr>
          <w:rFonts w:ascii="Candara" w:hAnsi="Candara"/>
          <w:b/>
          <w:bCs/>
          <w:sz w:val="12"/>
          <w:szCs w:val="12"/>
        </w:rPr>
      </w:pPr>
    </w:p>
    <w:p w14:paraId="27DF09EA" w14:textId="328C152C" w:rsidR="00004598" w:rsidRDefault="00004598" w:rsidP="009F4BEA">
      <w:pPr>
        <w:tabs>
          <w:tab w:val="left" w:pos="495"/>
        </w:tabs>
        <w:rPr>
          <w:rFonts w:ascii="Candara" w:hAnsi="Candara"/>
          <w:b/>
          <w:bCs/>
          <w:sz w:val="12"/>
          <w:szCs w:val="12"/>
        </w:rPr>
      </w:pPr>
    </w:p>
    <w:p w14:paraId="4315178B" w14:textId="77777777" w:rsidR="00004598" w:rsidRDefault="00004598" w:rsidP="009F4BEA">
      <w:pPr>
        <w:tabs>
          <w:tab w:val="left" w:pos="495"/>
        </w:tabs>
        <w:rPr>
          <w:rFonts w:ascii="Candara" w:hAnsi="Candara"/>
          <w:b/>
          <w:bCs/>
          <w:sz w:val="12"/>
          <w:szCs w:val="12"/>
        </w:rPr>
      </w:pPr>
    </w:p>
    <w:tbl>
      <w:tblPr>
        <w:tblStyle w:val="TableGrid"/>
        <w:tblW w:w="0" w:type="auto"/>
        <w:tblLook w:val="04A0" w:firstRow="1" w:lastRow="0" w:firstColumn="1" w:lastColumn="0" w:noHBand="0" w:noVBand="1"/>
      </w:tblPr>
      <w:tblGrid>
        <w:gridCol w:w="9736"/>
      </w:tblGrid>
      <w:tr w:rsidR="009F4BEA" w14:paraId="41100FAC" w14:textId="77777777" w:rsidTr="00D359F5">
        <w:tc>
          <w:tcPr>
            <w:tcW w:w="9736" w:type="dxa"/>
          </w:tcPr>
          <w:p w14:paraId="59FFB002" w14:textId="77777777" w:rsidR="009F4BEA" w:rsidRPr="004E3372" w:rsidRDefault="009F4BEA" w:rsidP="00D359F5">
            <w:pPr>
              <w:rPr>
                <w:rFonts w:ascii="Candara" w:hAnsi="Candara"/>
                <w:b/>
                <w:bCs/>
              </w:rPr>
            </w:pPr>
            <w:r>
              <w:rPr>
                <w:rFonts w:ascii="Candara" w:hAnsi="Candara"/>
                <w:b/>
                <w:bCs/>
              </w:rPr>
              <w:t xml:space="preserve">Support for improving emotional and social development;    </w:t>
            </w:r>
            <w:r w:rsidRPr="004E3372">
              <w:rPr>
                <w:rFonts w:ascii="Candara" w:hAnsi="Candara"/>
                <w:b/>
                <w:bCs/>
              </w:rPr>
              <w:t xml:space="preserve"> </w:t>
            </w:r>
          </w:p>
        </w:tc>
      </w:tr>
      <w:tr w:rsidR="009F4BEA" w14:paraId="229AFE33" w14:textId="77777777" w:rsidTr="00D359F5">
        <w:tc>
          <w:tcPr>
            <w:tcW w:w="9736" w:type="dxa"/>
          </w:tcPr>
          <w:p w14:paraId="2036163F" w14:textId="473E46BC" w:rsidR="009F4BEA" w:rsidRPr="008157DA" w:rsidRDefault="009F4BEA" w:rsidP="00D359F5">
            <w:pPr>
              <w:spacing w:after="120"/>
              <w:rPr>
                <w:rFonts w:ascii="Candara" w:eastAsia="MS Mincho" w:hAnsi="Candara" w:cstheme="minorHAnsi"/>
                <w:lang w:val="en-US"/>
              </w:rPr>
            </w:pPr>
            <w:r w:rsidRPr="008157DA">
              <w:rPr>
                <w:rFonts w:ascii="Candara" w:eastAsia="MS Mincho" w:hAnsi="Candara" w:cstheme="minorHAnsi"/>
                <w:lang w:val="en-US"/>
              </w:rPr>
              <w:t>We provide support for pupils to improve their emotional and social development in the following ways:</w:t>
            </w:r>
          </w:p>
          <w:p w14:paraId="3751C145" w14:textId="0494142E" w:rsidR="008157DA" w:rsidRPr="008157DA" w:rsidRDefault="008157DA" w:rsidP="008157DA">
            <w:pPr>
              <w:pStyle w:val="ListParagraph"/>
              <w:numPr>
                <w:ilvl w:val="0"/>
                <w:numId w:val="34"/>
              </w:numPr>
              <w:spacing w:after="120"/>
              <w:rPr>
                <w:rFonts w:ascii="Candara" w:eastAsia="MS Mincho" w:hAnsi="Candara" w:cstheme="minorHAnsi"/>
                <w:lang w:val="en-US"/>
              </w:rPr>
            </w:pPr>
            <w:r w:rsidRPr="008157DA">
              <w:rPr>
                <w:rFonts w:ascii="Candara" w:eastAsia="MS Mincho" w:hAnsi="Candara" w:cstheme="minorHAnsi"/>
                <w:lang w:val="en-US"/>
              </w:rPr>
              <w:t xml:space="preserve">Prioritising wellbeing through the use of Incredible Me! (a trust developed wellbeing intervention and assessment system) </w:t>
            </w:r>
          </w:p>
          <w:p w14:paraId="1C18D04D" w14:textId="53005E1C" w:rsidR="008157DA" w:rsidRPr="008157DA" w:rsidRDefault="008157DA" w:rsidP="008157DA">
            <w:pPr>
              <w:pStyle w:val="ListParagraph"/>
              <w:numPr>
                <w:ilvl w:val="0"/>
                <w:numId w:val="34"/>
              </w:numPr>
              <w:spacing w:after="120"/>
              <w:rPr>
                <w:rFonts w:ascii="Candara" w:eastAsia="MS Mincho" w:hAnsi="Candara" w:cstheme="minorHAnsi"/>
                <w:lang w:val="en-US"/>
              </w:rPr>
            </w:pPr>
            <w:r w:rsidRPr="008157DA">
              <w:rPr>
                <w:rFonts w:ascii="Candara" w:eastAsia="MS Mincho" w:hAnsi="Candara" w:cstheme="minorHAnsi"/>
                <w:lang w:val="en-US"/>
              </w:rPr>
              <w:t xml:space="preserve">Providing interventions such as </w:t>
            </w:r>
            <w:r w:rsidR="009828D4">
              <w:rPr>
                <w:rFonts w:ascii="Candara" w:eastAsia="MS Mincho" w:hAnsi="Candara" w:cstheme="minorHAnsi"/>
                <w:lang w:val="en-US"/>
              </w:rPr>
              <w:t xml:space="preserve">relationships programme </w:t>
            </w:r>
            <w:r w:rsidRPr="008157DA">
              <w:rPr>
                <w:rFonts w:ascii="Candara" w:eastAsia="MS Mincho" w:hAnsi="Candara" w:cstheme="minorHAnsi"/>
                <w:lang w:val="en-US"/>
              </w:rPr>
              <w:t>and Lego therapy to support the development of social skills</w:t>
            </w:r>
            <w:r w:rsidR="009828D4">
              <w:rPr>
                <w:rFonts w:ascii="Candara" w:eastAsia="MS Mincho" w:hAnsi="Candara" w:cstheme="minorHAnsi"/>
                <w:lang w:val="en-US"/>
              </w:rPr>
              <w:t xml:space="preserve">. </w:t>
            </w:r>
          </w:p>
          <w:p w14:paraId="560043C8" w14:textId="117A193F" w:rsidR="009F4BEA" w:rsidRPr="008157DA" w:rsidRDefault="009F4BEA" w:rsidP="008157DA">
            <w:pPr>
              <w:pStyle w:val="ListParagraph"/>
              <w:numPr>
                <w:ilvl w:val="0"/>
                <w:numId w:val="34"/>
              </w:numPr>
              <w:spacing w:after="120"/>
              <w:rPr>
                <w:rFonts w:ascii="Candara" w:eastAsia="MS Mincho" w:hAnsi="Candara" w:cstheme="minorHAnsi"/>
                <w:lang w:val="en-US"/>
              </w:rPr>
            </w:pPr>
            <w:r w:rsidRPr="008157DA">
              <w:rPr>
                <w:rFonts w:ascii="Candara" w:eastAsia="MS Mincho" w:hAnsi="Candara" w:cstheme="minorHAnsi"/>
                <w:lang w:val="en-US"/>
              </w:rPr>
              <w:t>Pupils with SEN</w:t>
            </w:r>
            <w:r w:rsidR="008157DA" w:rsidRPr="008157DA">
              <w:rPr>
                <w:rFonts w:ascii="Candara" w:eastAsia="MS Mincho" w:hAnsi="Candara" w:cstheme="minorHAnsi"/>
                <w:lang w:val="en-US"/>
              </w:rPr>
              <w:t>D</w:t>
            </w:r>
            <w:r w:rsidRPr="008157DA">
              <w:rPr>
                <w:rFonts w:ascii="Candara" w:eastAsia="MS Mincho" w:hAnsi="Candara" w:cstheme="minorHAnsi"/>
                <w:lang w:val="en-US"/>
              </w:rPr>
              <w:t xml:space="preserve"> are encouraged to be part of the school council </w:t>
            </w:r>
          </w:p>
          <w:p w14:paraId="633521C7" w14:textId="14275085" w:rsidR="009F4BEA" w:rsidRPr="008157DA" w:rsidRDefault="009F4BEA" w:rsidP="008157DA">
            <w:pPr>
              <w:pStyle w:val="ListParagraph"/>
              <w:numPr>
                <w:ilvl w:val="0"/>
                <w:numId w:val="34"/>
              </w:numPr>
              <w:spacing w:after="120"/>
              <w:rPr>
                <w:rFonts w:ascii="Candara" w:eastAsia="MS Mincho" w:hAnsi="Candara" w:cstheme="minorHAnsi"/>
                <w:lang w:val="en-US"/>
              </w:rPr>
            </w:pPr>
            <w:r w:rsidRPr="008157DA">
              <w:rPr>
                <w:rFonts w:ascii="Candara" w:eastAsia="MS Mincho" w:hAnsi="Candara" w:cstheme="minorHAnsi"/>
                <w:lang w:val="en-US"/>
              </w:rPr>
              <w:t>Pupils with SEN</w:t>
            </w:r>
            <w:r w:rsidR="008157DA" w:rsidRPr="008157DA">
              <w:rPr>
                <w:rFonts w:ascii="Candara" w:eastAsia="MS Mincho" w:hAnsi="Candara" w:cstheme="minorHAnsi"/>
                <w:lang w:val="en-US"/>
              </w:rPr>
              <w:t>D</w:t>
            </w:r>
            <w:r w:rsidRPr="008157DA">
              <w:rPr>
                <w:rFonts w:ascii="Candara" w:eastAsia="MS Mincho" w:hAnsi="Candara" w:cstheme="minorHAnsi"/>
                <w:lang w:val="en-US"/>
              </w:rPr>
              <w:t xml:space="preserve"> are also encouraged to </w:t>
            </w:r>
            <w:r w:rsidR="008157DA" w:rsidRPr="008157DA">
              <w:rPr>
                <w:rFonts w:ascii="Candara" w:eastAsia="MS Mincho" w:hAnsi="Candara" w:cstheme="minorHAnsi"/>
                <w:lang w:val="en-US"/>
              </w:rPr>
              <w:t xml:space="preserve">take part in after school clubs </w:t>
            </w:r>
          </w:p>
          <w:p w14:paraId="0975CCDE" w14:textId="3FD6DB96" w:rsidR="008157DA" w:rsidRPr="008157DA" w:rsidRDefault="008157DA" w:rsidP="008157DA">
            <w:pPr>
              <w:pStyle w:val="ListParagraph"/>
              <w:numPr>
                <w:ilvl w:val="0"/>
                <w:numId w:val="34"/>
              </w:numPr>
              <w:spacing w:after="120"/>
              <w:rPr>
                <w:rFonts w:ascii="Candara" w:eastAsia="MS Mincho" w:hAnsi="Candara" w:cstheme="minorHAnsi"/>
                <w:lang w:val="en-US"/>
              </w:rPr>
            </w:pPr>
            <w:r w:rsidRPr="008157DA">
              <w:rPr>
                <w:rFonts w:ascii="Candara" w:eastAsia="MS Mincho" w:hAnsi="Candara" w:cstheme="minorHAnsi"/>
                <w:lang w:val="en-US"/>
              </w:rPr>
              <w:t xml:space="preserve">Pupils with SEND are given opportunities to take part in sporting competitions </w:t>
            </w:r>
          </w:p>
          <w:p w14:paraId="30B2F025" w14:textId="1A9C7EF5" w:rsidR="008157DA" w:rsidRPr="008157DA" w:rsidRDefault="008157DA" w:rsidP="008157DA">
            <w:pPr>
              <w:pStyle w:val="ListParagraph"/>
              <w:numPr>
                <w:ilvl w:val="0"/>
                <w:numId w:val="34"/>
              </w:numPr>
              <w:spacing w:after="120"/>
              <w:rPr>
                <w:rFonts w:ascii="Candara" w:eastAsia="MS Mincho" w:hAnsi="Candara" w:cstheme="minorHAnsi"/>
                <w:lang w:val="en-US"/>
              </w:rPr>
            </w:pPr>
            <w:r w:rsidRPr="008157DA">
              <w:rPr>
                <w:rFonts w:ascii="Candara" w:eastAsia="MS Mincho" w:hAnsi="Candara" w:cstheme="minorHAnsi"/>
                <w:lang w:val="en-US"/>
              </w:rPr>
              <w:t xml:space="preserve">Providing additional support on the playground to </w:t>
            </w:r>
            <w:r>
              <w:rPr>
                <w:rFonts w:ascii="Candara" w:eastAsia="MS Mincho" w:hAnsi="Candara" w:cstheme="minorHAnsi"/>
                <w:lang w:val="en-US"/>
              </w:rPr>
              <w:t xml:space="preserve">model social skills </w:t>
            </w:r>
          </w:p>
          <w:p w14:paraId="45C06B81" w14:textId="0628795E" w:rsidR="008157DA" w:rsidRPr="008157DA" w:rsidRDefault="008157DA" w:rsidP="008157DA">
            <w:pPr>
              <w:pStyle w:val="ListParagraph"/>
              <w:numPr>
                <w:ilvl w:val="0"/>
                <w:numId w:val="34"/>
              </w:numPr>
              <w:spacing w:after="120"/>
              <w:rPr>
                <w:rFonts w:ascii="Candara" w:eastAsia="MS Mincho" w:hAnsi="Candara" w:cstheme="minorHAnsi"/>
                <w:lang w:val="en-US"/>
              </w:rPr>
            </w:pPr>
            <w:r w:rsidRPr="008157DA">
              <w:rPr>
                <w:rFonts w:ascii="Candara" w:eastAsia="MS Mincho" w:hAnsi="Candara" w:cstheme="minorHAnsi"/>
                <w:lang w:val="en-US"/>
              </w:rPr>
              <w:t>Ensuring staff have access to</w:t>
            </w:r>
            <w:r>
              <w:rPr>
                <w:rFonts w:ascii="Candara" w:eastAsia="MS Mincho" w:hAnsi="Candara" w:cstheme="minorHAnsi"/>
                <w:lang w:val="en-US"/>
              </w:rPr>
              <w:t xml:space="preserve"> appropriate</w:t>
            </w:r>
            <w:r w:rsidRPr="008157DA">
              <w:rPr>
                <w:rFonts w:ascii="Candara" w:eastAsia="MS Mincho" w:hAnsi="Candara" w:cstheme="minorHAnsi"/>
                <w:lang w:val="en-US"/>
              </w:rPr>
              <w:t xml:space="preserve"> training</w:t>
            </w:r>
          </w:p>
          <w:p w14:paraId="7397B9CA" w14:textId="77777777" w:rsidR="009F4BEA" w:rsidRDefault="009F4BEA" w:rsidP="009828D4">
            <w:pPr>
              <w:pStyle w:val="ListParagraph"/>
              <w:numPr>
                <w:ilvl w:val="0"/>
                <w:numId w:val="34"/>
              </w:numPr>
              <w:spacing w:after="120"/>
              <w:rPr>
                <w:rFonts w:ascii="Candara" w:eastAsia="MS Mincho" w:hAnsi="Candara" w:cstheme="minorHAnsi"/>
                <w:lang w:val="en-US"/>
              </w:rPr>
            </w:pPr>
            <w:r w:rsidRPr="008157DA">
              <w:rPr>
                <w:rFonts w:ascii="Candara" w:eastAsia="MS Mincho" w:hAnsi="Candara" w:cstheme="minorHAnsi"/>
                <w:lang w:val="en-US"/>
              </w:rPr>
              <w:t xml:space="preserve">We have a </w:t>
            </w:r>
            <w:r w:rsidR="009828D4" w:rsidRPr="008157DA">
              <w:rPr>
                <w:rFonts w:ascii="Candara" w:eastAsia="MS Mincho" w:hAnsi="Candara" w:cstheme="minorHAnsi"/>
                <w:lang w:val="en-US"/>
              </w:rPr>
              <w:t>zero-tolerance</w:t>
            </w:r>
            <w:r w:rsidRPr="008157DA">
              <w:rPr>
                <w:rFonts w:ascii="Candara" w:eastAsia="MS Mincho" w:hAnsi="Candara" w:cstheme="minorHAnsi"/>
                <w:lang w:val="en-US"/>
              </w:rPr>
              <w:t xml:space="preserve"> approach to bullying.  </w:t>
            </w:r>
          </w:p>
          <w:p w14:paraId="2BD223E6" w14:textId="77777777" w:rsidR="009828D4" w:rsidRDefault="009828D4" w:rsidP="009828D4">
            <w:pPr>
              <w:pStyle w:val="ListParagraph"/>
              <w:numPr>
                <w:ilvl w:val="0"/>
                <w:numId w:val="34"/>
              </w:numPr>
              <w:spacing w:after="120"/>
              <w:rPr>
                <w:rFonts w:ascii="Candara" w:eastAsia="MS Mincho" w:hAnsi="Candara" w:cstheme="minorHAnsi"/>
                <w:lang w:val="en-US"/>
              </w:rPr>
            </w:pPr>
            <w:r>
              <w:rPr>
                <w:rFonts w:ascii="Candara" w:eastAsia="MS Mincho" w:hAnsi="Candara" w:cstheme="minorHAnsi"/>
                <w:lang w:val="en-US"/>
              </w:rPr>
              <w:t>Access to TADS (Therapy for anxiety, depression and stress)</w:t>
            </w:r>
          </w:p>
          <w:p w14:paraId="0CA149DB" w14:textId="4EF4B09A" w:rsidR="009828D4" w:rsidRPr="009828D4" w:rsidRDefault="009828D4" w:rsidP="009828D4">
            <w:pPr>
              <w:pStyle w:val="ListParagraph"/>
              <w:numPr>
                <w:ilvl w:val="0"/>
                <w:numId w:val="34"/>
              </w:numPr>
              <w:spacing w:after="120"/>
              <w:rPr>
                <w:rFonts w:ascii="Candara" w:eastAsia="MS Mincho" w:hAnsi="Candara" w:cstheme="minorHAnsi"/>
                <w:lang w:val="en-US"/>
              </w:rPr>
            </w:pPr>
            <w:r>
              <w:rPr>
                <w:rFonts w:ascii="Candara" w:eastAsia="MS Mincho" w:hAnsi="Candara" w:cstheme="minorHAnsi"/>
                <w:lang w:val="en-US"/>
              </w:rPr>
              <w:t>Book beyond words programme which can be offered as a group or 1:1.</w:t>
            </w:r>
          </w:p>
        </w:tc>
      </w:tr>
    </w:tbl>
    <w:p w14:paraId="63DE1605" w14:textId="77777777" w:rsidR="009F4BEA" w:rsidRDefault="009F4BEA" w:rsidP="009F4BEA">
      <w:pPr>
        <w:tabs>
          <w:tab w:val="left" w:pos="495"/>
        </w:tabs>
        <w:rPr>
          <w:rFonts w:ascii="Candara" w:hAnsi="Candara"/>
          <w:b/>
          <w:bCs/>
          <w:sz w:val="12"/>
          <w:szCs w:val="12"/>
        </w:rPr>
      </w:pPr>
    </w:p>
    <w:tbl>
      <w:tblPr>
        <w:tblStyle w:val="TableGrid"/>
        <w:tblW w:w="0" w:type="auto"/>
        <w:tblLook w:val="04A0" w:firstRow="1" w:lastRow="0" w:firstColumn="1" w:lastColumn="0" w:noHBand="0" w:noVBand="1"/>
      </w:tblPr>
      <w:tblGrid>
        <w:gridCol w:w="9736"/>
      </w:tblGrid>
      <w:tr w:rsidR="00C650C4" w14:paraId="046EB9F8" w14:textId="77777777" w:rsidTr="00D359F5">
        <w:tc>
          <w:tcPr>
            <w:tcW w:w="9736" w:type="dxa"/>
          </w:tcPr>
          <w:p w14:paraId="7CC749FF" w14:textId="2732E6E0" w:rsidR="00C650C4" w:rsidRPr="004E3372" w:rsidRDefault="00C650C4" w:rsidP="00D359F5">
            <w:pPr>
              <w:rPr>
                <w:rFonts w:ascii="Candara" w:hAnsi="Candara"/>
                <w:b/>
                <w:bCs/>
              </w:rPr>
            </w:pPr>
            <w:r>
              <w:rPr>
                <w:rFonts w:ascii="Candara" w:hAnsi="Candara"/>
                <w:b/>
                <w:bCs/>
              </w:rPr>
              <w:t xml:space="preserve">Working with outside agencies; </w:t>
            </w:r>
          </w:p>
        </w:tc>
      </w:tr>
      <w:tr w:rsidR="00C650C4" w14:paraId="1A77885F" w14:textId="77777777" w:rsidTr="00D359F5">
        <w:tc>
          <w:tcPr>
            <w:tcW w:w="9736" w:type="dxa"/>
          </w:tcPr>
          <w:p w14:paraId="5C6F4B4C" w14:textId="51AD8255" w:rsidR="00C650C4" w:rsidRDefault="00C650C4" w:rsidP="00C650C4">
            <w:pPr>
              <w:rPr>
                <w:rFonts w:ascii="Candara" w:hAnsi="Candara"/>
              </w:rPr>
            </w:pPr>
            <w:r w:rsidRPr="00C650C4">
              <w:rPr>
                <w:rFonts w:ascii="Candara" w:hAnsi="Candara"/>
              </w:rPr>
              <w:t>Where necessary, referrals to external agencies will be made for additional assessment,</w:t>
            </w:r>
            <w:r>
              <w:rPr>
                <w:rFonts w:ascii="Candara" w:hAnsi="Candara"/>
              </w:rPr>
              <w:t xml:space="preserve"> </w:t>
            </w:r>
            <w:r w:rsidRPr="00C650C4">
              <w:rPr>
                <w:rFonts w:ascii="Candara" w:hAnsi="Candara"/>
              </w:rPr>
              <w:t>advice and resources</w:t>
            </w:r>
            <w:r>
              <w:rPr>
                <w:rFonts w:ascii="Candara" w:hAnsi="Candara"/>
              </w:rPr>
              <w:t xml:space="preserve"> that will ensure a child’s needs are met effectively</w:t>
            </w:r>
            <w:r w:rsidRPr="00C650C4">
              <w:rPr>
                <w:rFonts w:ascii="Candara" w:hAnsi="Candara"/>
              </w:rPr>
              <w:t xml:space="preserve">. </w:t>
            </w:r>
          </w:p>
          <w:p w14:paraId="64BA8132" w14:textId="2A042822" w:rsidR="00C650C4" w:rsidRPr="00C650C4" w:rsidRDefault="00C650C4" w:rsidP="00C650C4">
            <w:pPr>
              <w:rPr>
                <w:rFonts w:ascii="Candara" w:hAnsi="Candara"/>
              </w:rPr>
            </w:pPr>
            <w:r>
              <w:rPr>
                <w:rFonts w:ascii="Candara" w:hAnsi="Candara"/>
              </w:rPr>
              <w:t xml:space="preserve">The agencies we refer to for support are; </w:t>
            </w:r>
          </w:p>
          <w:p w14:paraId="61FB3D8B" w14:textId="7DFAC1E1" w:rsidR="00C650C4" w:rsidRPr="00C650C4" w:rsidRDefault="00C650C4" w:rsidP="00C650C4">
            <w:pPr>
              <w:pStyle w:val="ListParagraph"/>
              <w:numPr>
                <w:ilvl w:val="0"/>
                <w:numId w:val="28"/>
              </w:numPr>
              <w:rPr>
                <w:rFonts w:ascii="Candara" w:hAnsi="Candara"/>
              </w:rPr>
            </w:pPr>
            <w:r w:rsidRPr="00C650C4">
              <w:rPr>
                <w:rFonts w:ascii="Candara" w:hAnsi="Candara"/>
              </w:rPr>
              <w:t>Speech and Language Therapy (SALT)</w:t>
            </w:r>
          </w:p>
          <w:p w14:paraId="7E74EA4A" w14:textId="7E4CD4B7" w:rsidR="00C650C4" w:rsidRPr="00C650C4" w:rsidRDefault="00C650C4" w:rsidP="00C650C4">
            <w:pPr>
              <w:pStyle w:val="ListParagraph"/>
              <w:numPr>
                <w:ilvl w:val="0"/>
                <w:numId w:val="28"/>
              </w:numPr>
              <w:rPr>
                <w:rFonts w:ascii="Candara" w:hAnsi="Candara"/>
              </w:rPr>
            </w:pPr>
            <w:r w:rsidRPr="00C650C4">
              <w:rPr>
                <w:rFonts w:ascii="Candara" w:hAnsi="Candara"/>
              </w:rPr>
              <w:t>Barnsley Educational, Child &amp; Community Psychology Service (BECCPS)</w:t>
            </w:r>
          </w:p>
          <w:p w14:paraId="664D0F31" w14:textId="6CF138C1" w:rsidR="00C650C4" w:rsidRPr="00C650C4" w:rsidRDefault="00C650C4" w:rsidP="00C650C4">
            <w:pPr>
              <w:pStyle w:val="ListParagraph"/>
              <w:numPr>
                <w:ilvl w:val="0"/>
                <w:numId w:val="28"/>
              </w:numPr>
              <w:rPr>
                <w:rFonts w:ascii="Candara" w:hAnsi="Candara"/>
              </w:rPr>
            </w:pPr>
            <w:r w:rsidRPr="00C650C4">
              <w:rPr>
                <w:rFonts w:ascii="Candara" w:hAnsi="Candara"/>
              </w:rPr>
              <w:t xml:space="preserve">Barnsley Education Specialist Support Team (BESST). This encompasses Hearing </w:t>
            </w:r>
          </w:p>
          <w:p w14:paraId="62D7DA14" w14:textId="0DD62C3A" w:rsidR="009828D4" w:rsidRPr="00C650C4" w:rsidRDefault="00C650C4" w:rsidP="00C650C4">
            <w:pPr>
              <w:rPr>
                <w:rFonts w:ascii="Candara" w:hAnsi="Candara"/>
              </w:rPr>
            </w:pPr>
            <w:r w:rsidRPr="00C650C4">
              <w:rPr>
                <w:rFonts w:ascii="Candara" w:hAnsi="Candara"/>
              </w:rPr>
              <w:t xml:space="preserve">impairment, Visual impairment and Social Communication &amp; Interaction. </w:t>
            </w:r>
          </w:p>
          <w:p w14:paraId="0156F829" w14:textId="31278245" w:rsidR="00C650C4" w:rsidRPr="00C650C4" w:rsidRDefault="00C650C4" w:rsidP="00C650C4">
            <w:pPr>
              <w:pStyle w:val="ListParagraph"/>
              <w:numPr>
                <w:ilvl w:val="0"/>
                <w:numId w:val="29"/>
              </w:numPr>
              <w:rPr>
                <w:rFonts w:ascii="Candara" w:hAnsi="Candara"/>
              </w:rPr>
            </w:pPr>
            <w:r w:rsidRPr="00C650C4">
              <w:rPr>
                <w:rFonts w:ascii="Candara" w:hAnsi="Candara"/>
              </w:rPr>
              <w:t>Paediatric Therapy</w:t>
            </w:r>
          </w:p>
          <w:p w14:paraId="007AE729" w14:textId="2DA6274F" w:rsidR="00C650C4" w:rsidRPr="00C650C4" w:rsidRDefault="00C650C4" w:rsidP="00C650C4">
            <w:pPr>
              <w:pStyle w:val="ListParagraph"/>
              <w:numPr>
                <w:ilvl w:val="0"/>
                <w:numId w:val="29"/>
              </w:numPr>
              <w:rPr>
                <w:rFonts w:ascii="Candara" w:hAnsi="Candara"/>
              </w:rPr>
            </w:pPr>
            <w:r w:rsidRPr="00C650C4">
              <w:rPr>
                <w:rFonts w:ascii="Candara" w:hAnsi="Candara"/>
              </w:rPr>
              <w:t>Children’s Disability Team</w:t>
            </w:r>
          </w:p>
          <w:p w14:paraId="0602AE18" w14:textId="6BDE5ADA" w:rsidR="00C650C4" w:rsidRPr="00C650C4" w:rsidRDefault="00C650C4" w:rsidP="00C650C4">
            <w:pPr>
              <w:pStyle w:val="ListParagraph"/>
              <w:numPr>
                <w:ilvl w:val="0"/>
                <w:numId w:val="29"/>
              </w:numPr>
              <w:rPr>
                <w:rFonts w:ascii="Candara" w:hAnsi="Candara"/>
              </w:rPr>
            </w:pPr>
            <w:r w:rsidRPr="00C650C4">
              <w:rPr>
                <w:rFonts w:ascii="Candara" w:hAnsi="Candara"/>
              </w:rPr>
              <w:t>ASD assessment team</w:t>
            </w:r>
            <w:r>
              <w:rPr>
                <w:rFonts w:ascii="Candara" w:hAnsi="Candara"/>
              </w:rPr>
              <w:t xml:space="preserve"> (ASDAT)</w:t>
            </w:r>
          </w:p>
          <w:p w14:paraId="389696ED" w14:textId="2E7918A3" w:rsidR="00C650C4" w:rsidRDefault="00C650C4" w:rsidP="00C650C4">
            <w:pPr>
              <w:pStyle w:val="ListParagraph"/>
              <w:numPr>
                <w:ilvl w:val="0"/>
                <w:numId w:val="29"/>
              </w:numPr>
              <w:rPr>
                <w:rFonts w:ascii="Candara" w:hAnsi="Candara"/>
              </w:rPr>
            </w:pPr>
            <w:r w:rsidRPr="00C650C4">
              <w:rPr>
                <w:rFonts w:ascii="Candara" w:hAnsi="Candara"/>
              </w:rPr>
              <w:t>Community Paediatrics</w:t>
            </w:r>
          </w:p>
          <w:p w14:paraId="45C1D6E4" w14:textId="21F26BAC" w:rsidR="009828D4" w:rsidRPr="009828D4" w:rsidRDefault="00C650C4" w:rsidP="009828D4">
            <w:pPr>
              <w:pStyle w:val="ListParagraph"/>
              <w:numPr>
                <w:ilvl w:val="0"/>
                <w:numId w:val="29"/>
              </w:numPr>
              <w:rPr>
                <w:rFonts w:ascii="Candara" w:hAnsi="Candara"/>
              </w:rPr>
            </w:pPr>
            <w:r>
              <w:rPr>
                <w:rFonts w:ascii="Candara" w:hAnsi="Candara"/>
              </w:rPr>
              <w:t xml:space="preserve">Child and Adolescent Mental Health Service (CAMHS) </w:t>
            </w:r>
          </w:p>
          <w:p w14:paraId="1239B838" w14:textId="2556B172" w:rsidR="00C650C4" w:rsidRDefault="00C650C4" w:rsidP="00C650C4">
            <w:pPr>
              <w:rPr>
                <w:rFonts w:ascii="Candara" w:hAnsi="Candara"/>
                <w:color w:val="7030A0"/>
              </w:rPr>
            </w:pPr>
            <w:r w:rsidRPr="00C650C4">
              <w:rPr>
                <w:rFonts w:ascii="Candara" w:hAnsi="Candara"/>
                <w:color w:val="7030A0"/>
              </w:rPr>
              <w:t xml:space="preserve"> </w:t>
            </w:r>
          </w:p>
          <w:p w14:paraId="5E9F31F4" w14:textId="1C4C5322" w:rsidR="00D533C3" w:rsidRDefault="00D533C3" w:rsidP="00C650C4">
            <w:pPr>
              <w:rPr>
                <w:rFonts w:ascii="Candara" w:hAnsi="Candara"/>
                <w:color w:val="7030A0"/>
              </w:rPr>
            </w:pPr>
          </w:p>
          <w:p w14:paraId="371E02A3" w14:textId="78A62F22" w:rsidR="00D533C3" w:rsidRPr="00D359F5" w:rsidRDefault="00D533C3" w:rsidP="00C650C4">
            <w:pPr>
              <w:rPr>
                <w:rFonts w:ascii="Candara" w:hAnsi="Candara"/>
              </w:rPr>
            </w:pPr>
            <w:r w:rsidRPr="00D359F5">
              <w:rPr>
                <w:rFonts w:ascii="Candara" w:hAnsi="Candara"/>
              </w:rPr>
              <w:t xml:space="preserve">We also use the Early Help assessment process to further engage other agencies to ensure that families have access to the correct support.  Through this process, referrals are often made for targeted support so that families have access to </w:t>
            </w:r>
            <w:r w:rsidR="00D359F5" w:rsidRPr="00D359F5">
              <w:rPr>
                <w:rFonts w:ascii="Candara" w:hAnsi="Candara"/>
              </w:rPr>
              <w:t xml:space="preserve">additional input from family support workers. </w:t>
            </w:r>
          </w:p>
          <w:p w14:paraId="1A6B1E85" w14:textId="1A7E8ED7" w:rsidR="00D359F5" w:rsidRPr="00D359F5" w:rsidRDefault="00D359F5" w:rsidP="00C650C4">
            <w:pPr>
              <w:rPr>
                <w:rFonts w:ascii="Candara" w:hAnsi="Candara"/>
              </w:rPr>
            </w:pPr>
          </w:p>
          <w:p w14:paraId="043A7C44" w14:textId="7603CC20" w:rsidR="00D359F5" w:rsidRPr="00D359F5" w:rsidRDefault="00D359F5" w:rsidP="00C650C4">
            <w:pPr>
              <w:rPr>
                <w:rFonts w:ascii="Candara" w:hAnsi="Candara"/>
              </w:rPr>
            </w:pPr>
            <w:r w:rsidRPr="00D359F5">
              <w:rPr>
                <w:rFonts w:ascii="Candara" w:hAnsi="Candara"/>
              </w:rPr>
              <w:t>We refer</w:t>
            </w:r>
            <w:r w:rsidR="00C8790C">
              <w:rPr>
                <w:rFonts w:ascii="Candara" w:hAnsi="Candara"/>
              </w:rPr>
              <w:t xml:space="preserve"> </w:t>
            </w:r>
            <w:r w:rsidRPr="00D359F5">
              <w:rPr>
                <w:rFonts w:ascii="Candara" w:hAnsi="Candara"/>
              </w:rPr>
              <w:t xml:space="preserve">to children’s </w:t>
            </w:r>
            <w:r>
              <w:rPr>
                <w:rFonts w:ascii="Candara" w:hAnsi="Candara"/>
              </w:rPr>
              <w:t>S</w:t>
            </w:r>
            <w:r w:rsidRPr="00D359F5">
              <w:rPr>
                <w:rFonts w:ascii="Candara" w:hAnsi="Candara"/>
              </w:rPr>
              <w:t xml:space="preserve">ocial </w:t>
            </w:r>
            <w:r>
              <w:rPr>
                <w:rFonts w:ascii="Candara" w:hAnsi="Candara"/>
              </w:rPr>
              <w:t>C</w:t>
            </w:r>
            <w:r w:rsidRPr="00D359F5">
              <w:rPr>
                <w:rFonts w:ascii="Candara" w:hAnsi="Candara"/>
              </w:rPr>
              <w:t xml:space="preserve">are if we have concerns around the care of a child and feel families require more intensive support. </w:t>
            </w:r>
          </w:p>
          <w:p w14:paraId="5C52871C" w14:textId="651621A6" w:rsidR="00D359F5" w:rsidRPr="00D359F5" w:rsidRDefault="00D359F5" w:rsidP="00C650C4">
            <w:pPr>
              <w:rPr>
                <w:rFonts w:ascii="Candara" w:hAnsi="Candara"/>
              </w:rPr>
            </w:pPr>
          </w:p>
          <w:p w14:paraId="1D15CD66" w14:textId="45E21B8E" w:rsidR="00D359F5" w:rsidRPr="00D359F5" w:rsidRDefault="00D359F5" w:rsidP="00C650C4">
            <w:pPr>
              <w:rPr>
                <w:rFonts w:ascii="Candara" w:hAnsi="Candara"/>
              </w:rPr>
            </w:pPr>
            <w:r w:rsidRPr="00D359F5">
              <w:rPr>
                <w:rFonts w:ascii="Candara" w:hAnsi="Candara"/>
              </w:rPr>
              <w:t xml:space="preserve">Where a child is looked after or adopted, we work closely with the relevant agencies. </w:t>
            </w:r>
          </w:p>
          <w:p w14:paraId="31F8378A" w14:textId="1E2F16E2" w:rsidR="009F4BEA" w:rsidRPr="00C650C4" w:rsidRDefault="009F4BEA" w:rsidP="00C650C4">
            <w:pPr>
              <w:rPr>
                <w:rFonts w:ascii="Candara" w:hAnsi="Candara"/>
              </w:rPr>
            </w:pPr>
            <w:r w:rsidRPr="009F4BEA">
              <w:rPr>
                <w:rFonts w:ascii="Candara" w:hAnsi="Candara"/>
                <w:color w:val="FF0000"/>
              </w:rPr>
              <w:t xml:space="preserve"> </w:t>
            </w:r>
          </w:p>
        </w:tc>
      </w:tr>
    </w:tbl>
    <w:p w14:paraId="4D1C6AB1" w14:textId="282A4ECD" w:rsidR="00A22F72" w:rsidRDefault="00A22F72" w:rsidP="00C650C4">
      <w:pPr>
        <w:rPr>
          <w:rFonts w:ascii="Candara" w:hAnsi="Candara"/>
          <w:b/>
          <w:bCs/>
          <w:sz w:val="12"/>
          <w:szCs w:val="12"/>
        </w:rPr>
      </w:pPr>
    </w:p>
    <w:tbl>
      <w:tblPr>
        <w:tblStyle w:val="TableGrid"/>
        <w:tblW w:w="0" w:type="auto"/>
        <w:tblLook w:val="04A0" w:firstRow="1" w:lastRow="0" w:firstColumn="1" w:lastColumn="0" w:noHBand="0" w:noVBand="1"/>
      </w:tblPr>
      <w:tblGrid>
        <w:gridCol w:w="9736"/>
      </w:tblGrid>
      <w:tr w:rsidR="00770F5D" w14:paraId="75FA459C" w14:textId="77777777" w:rsidTr="00D359F5">
        <w:tc>
          <w:tcPr>
            <w:tcW w:w="9736" w:type="dxa"/>
          </w:tcPr>
          <w:p w14:paraId="34ECA81E" w14:textId="2DD03D9E" w:rsidR="00770F5D" w:rsidRPr="004E3372" w:rsidRDefault="00770F5D" w:rsidP="00D359F5">
            <w:pPr>
              <w:rPr>
                <w:rFonts w:ascii="Candara" w:hAnsi="Candara"/>
                <w:b/>
                <w:bCs/>
              </w:rPr>
            </w:pPr>
            <w:r>
              <w:rPr>
                <w:rFonts w:ascii="Candara" w:hAnsi="Candara"/>
                <w:b/>
                <w:bCs/>
              </w:rPr>
              <w:t xml:space="preserve">Securing specialist equipment and facilities;   </w:t>
            </w:r>
            <w:r w:rsidRPr="004E3372">
              <w:rPr>
                <w:rFonts w:ascii="Candara" w:hAnsi="Candara"/>
                <w:b/>
                <w:bCs/>
              </w:rPr>
              <w:t xml:space="preserve"> </w:t>
            </w:r>
          </w:p>
        </w:tc>
      </w:tr>
      <w:tr w:rsidR="00770F5D" w14:paraId="0F7C861D" w14:textId="77777777" w:rsidTr="00D359F5">
        <w:tc>
          <w:tcPr>
            <w:tcW w:w="9736" w:type="dxa"/>
          </w:tcPr>
          <w:p w14:paraId="00F9C3C1" w14:textId="529875FF" w:rsidR="00770F5D" w:rsidRDefault="00B3403D" w:rsidP="009F4BEA">
            <w:pPr>
              <w:rPr>
                <w:rFonts w:ascii="Candara" w:hAnsi="Candara"/>
              </w:rPr>
            </w:pPr>
            <w:r>
              <w:rPr>
                <w:rFonts w:ascii="Candara" w:hAnsi="Candara"/>
              </w:rPr>
              <w:t xml:space="preserve">For children with an EHCP, funding may be allocated to securing specific equipment. Any specified equipment is provided. </w:t>
            </w:r>
          </w:p>
          <w:p w14:paraId="3DF396A5" w14:textId="44E71E12" w:rsidR="00B3403D" w:rsidRDefault="00B3403D" w:rsidP="009F4BEA">
            <w:pPr>
              <w:rPr>
                <w:rFonts w:ascii="Candara" w:hAnsi="Candara"/>
              </w:rPr>
            </w:pPr>
          </w:p>
          <w:p w14:paraId="7179621E" w14:textId="77DFED09" w:rsidR="00B3403D" w:rsidRDefault="00B3403D" w:rsidP="009F4BEA">
            <w:pPr>
              <w:rPr>
                <w:rFonts w:ascii="Candara" w:hAnsi="Candara"/>
              </w:rPr>
            </w:pPr>
            <w:r>
              <w:rPr>
                <w:rFonts w:ascii="Candara" w:hAnsi="Candara"/>
              </w:rPr>
              <w:t xml:space="preserve">For some children, specialist equipment may be provided by outside agencies, such as Paediatric therapy. </w:t>
            </w:r>
          </w:p>
          <w:p w14:paraId="4DA54840" w14:textId="77777777" w:rsidR="00B3403D" w:rsidRDefault="00B3403D" w:rsidP="009F4BEA">
            <w:pPr>
              <w:rPr>
                <w:rFonts w:ascii="Candara" w:hAnsi="Candara"/>
              </w:rPr>
            </w:pPr>
          </w:p>
          <w:p w14:paraId="7BE74E67" w14:textId="77777777" w:rsidR="00B3403D" w:rsidRPr="00B3403D" w:rsidRDefault="00B3403D" w:rsidP="00B3403D">
            <w:pPr>
              <w:rPr>
                <w:rFonts w:ascii="Candara" w:hAnsi="Candara"/>
              </w:rPr>
            </w:pPr>
            <w:r w:rsidRPr="00B3403D">
              <w:rPr>
                <w:rFonts w:ascii="Candara" w:hAnsi="Candara"/>
              </w:rPr>
              <w:t>In addition to EHC plans, the school provides through its own budget and Element 3 funding:</w:t>
            </w:r>
          </w:p>
          <w:p w14:paraId="35E49E40" w14:textId="77777777" w:rsidR="00B3403D" w:rsidRDefault="00B3403D" w:rsidP="00B3403D">
            <w:pPr>
              <w:pStyle w:val="ListParagraph"/>
              <w:numPr>
                <w:ilvl w:val="0"/>
                <w:numId w:val="36"/>
              </w:numPr>
              <w:rPr>
                <w:rFonts w:ascii="Candara" w:hAnsi="Candara"/>
              </w:rPr>
            </w:pPr>
            <w:r w:rsidRPr="00B3403D">
              <w:rPr>
                <w:rFonts w:ascii="Candara" w:hAnsi="Candara"/>
              </w:rPr>
              <w:t>ICT for some children with dyslexia, motor skill difficulties or visual impairments</w:t>
            </w:r>
          </w:p>
          <w:p w14:paraId="5D70FA40" w14:textId="77777777" w:rsidR="00B3403D" w:rsidRDefault="00B3403D" w:rsidP="00B3403D">
            <w:pPr>
              <w:pStyle w:val="ListParagraph"/>
              <w:numPr>
                <w:ilvl w:val="0"/>
                <w:numId w:val="36"/>
              </w:numPr>
              <w:rPr>
                <w:rFonts w:ascii="Candara" w:hAnsi="Candara"/>
              </w:rPr>
            </w:pPr>
            <w:r w:rsidRPr="00B3403D">
              <w:rPr>
                <w:rFonts w:ascii="Candara" w:hAnsi="Candara"/>
              </w:rPr>
              <w:t>Raised tables and work stations</w:t>
            </w:r>
          </w:p>
          <w:p w14:paraId="64DADF2C" w14:textId="77777777" w:rsidR="00B3403D" w:rsidRDefault="00B3403D" w:rsidP="00B3403D">
            <w:pPr>
              <w:pStyle w:val="ListParagraph"/>
              <w:numPr>
                <w:ilvl w:val="0"/>
                <w:numId w:val="36"/>
              </w:numPr>
              <w:rPr>
                <w:rFonts w:ascii="Candara" w:hAnsi="Candara"/>
              </w:rPr>
            </w:pPr>
            <w:r w:rsidRPr="00B3403D">
              <w:rPr>
                <w:rFonts w:ascii="Candara" w:hAnsi="Candara"/>
              </w:rPr>
              <w:t>Adapted chairs</w:t>
            </w:r>
          </w:p>
          <w:p w14:paraId="7E69F2B2" w14:textId="77777777" w:rsidR="00B3403D" w:rsidRDefault="00B3403D" w:rsidP="00B3403D">
            <w:pPr>
              <w:pStyle w:val="ListParagraph"/>
              <w:numPr>
                <w:ilvl w:val="0"/>
                <w:numId w:val="36"/>
              </w:numPr>
              <w:rPr>
                <w:rFonts w:ascii="Candara" w:hAnsi="Candara"/>
              </w:rPr>
            </w:pPr>
            <w:r w:rsidRPr="00B3403D">
              <w:rPr>
                <w:rFonts w:ascii="Candara" w:hAnsi="Candara"/>
              </w:rPr>
              <w:t>Necessary adaptions to toilet facilities</w:t>
            </w:r>
          </w:p>
          <w:p w14:paraId="48B96156" w14:textId="77777777" w:rsidR="00B3403D" w:rsidRDefault="00B3403D" w:rsidP="00B3403D">
            <w:pPr>
              <w:pStyle w:val="ListParagraph"/>
              <w:numPr>
                <w:ilvl w:val="0"/>
                <w:numId w:val="36"/>
              </w:numPr>
              <w:rPr>
                <w:rFonts w:ascii="Candara" w:hAnsi="Candara"/>
              </w:rPr>
            </w:pPr>
            <w:r>
              <w:rPr>
                <w:rFonts w:ascii="Candara" w:hAnsi="Candara"/>
              </w:rPr>
              <w:t>Equipment to aid fine motor control, such as weighted pencils and grips.</w:t>
            </w:r>
          </w:p>
          <w:p w14:paraId="3A21D1F5" w14:textId="77777777" w:rsidR="00B3403D" w:rsidRDefault="00B3403D" w:rsidP="00B3403D">
            <w:pPr>
              <w:pStyle w:val="ListParagraph"/>
              <w:numPr>
                <w:ilvl w:val="0"/>
                <w:numId w:val="36"/>
              </w:numPr>
              <w:rPr>
                <w:rFonts w:ascii="Candara" w:hAnsi="Candara"/>
              </w:rPr>
            </w:pPr>
            <w:r>
              <w:rPr>
                <w:rFonts w:ascii="Candara" w:hAnsi="Candara"/>
              </w:rPr>
              <w:t>Sensory equipment</w:t>
            </w:r>
          </w:p>
          <w:p w14:paraId="7B6BA744" w14:textId="77777777" w:rsidR="00B3403D" w:rsidRDefault="00B3403D" w:rsidP="00B3403D">
            <w:pPr>
              <w:pStyle w:val="ListParagraph"/>
              <w:numPr>
                <w:ilvl w:val="0"/>
                <w:numId w:val="36"/>
              </w:numPr>
              <w:rPr>
                <w:rFonts w:ascii="Candara" w:hAnsi="Candara"/>
              </w:rPr>
            </w:pPr>
            <w:r>
              <w:rPr>
                <w:rFonts w:ascii="Candara" w:hAnsi="Candara"/>
              </w:rPr>
              <w:t xml:space="preserve">Regulation areas </w:t>
            </w:r>
          </w:p>
          <w:p w14:paraId="264711A4" w14:textId="044C1699" w:rsidR="00B3403D" w:rsidRPr="00B3403D" w:rsidRDefault="00B3403D" w:rsidP="00B3403D">
            <w:pPr>
              <w:rPr>
                <w:rFonts w:ascii="Candara" w:hAnsi="Candara"/>
              </w:rPr>
            </w:pPr>
          </w:p>
        </w:tc>
      </w:tr>
    </w:tbl>
    <w:p w14:paraId="54089BD2" w14:textId="77777777" w:rsidR="00770F5D" w:rsidRDefault="00770F5D" w:rsidP="00C650C4">
      <w:pPr>
        <w:rPr>
          <w:rFonts w:ascii="Candara" w:hAnsi="Candara"/>
          <w:b/>
          <w:bCs/>
          <w:sz w:val="12"/>
          <w:szCs w:val="12"/>
        </w:rPr>
      </w:pPr>
    </w:p>
    <w:tbl>
      <w:tblPr>
        <w:tblStyle w:val="TableGrid"/>
        <w:tblW w:w="0" w:type="auto"/>
        <w:tblLook w:val="04A0" w:firstRow="1" w:lastRow="0" w:firstColumn="1" w:lastColumn="0" w:noHBand="0" w:noVBand="1"/>
      </w:tblPr>
      <w:tblGrid>
        <w:gridCol w:w="9736"/>
      </w:tblGrid>
      <w:tr w:rsidR="00964A08" w14:paraId="2BB96D1C" w14:textId="77777777" w:rsidTr="00D359F5">
        <w:tc>
          <w:tcPr>
            <w:tcW w:w="9736" w:type="dxa"/>
          </w:tcPr>
          <w:p w14:paraId="693EDD37" w14:textId="60C2230A" w:rsidR="00964A08" w:rsidRPr="004E3372" w:rsidRDefault="00964A08" w:rsidP="00D359F5">
            <w:pPr>
              <w:rPr>
                <w:rFonts w:ascii="Candara" w:hAnsi="Candara"/>
                <w:b/>
                <w:bCs/>
              </w:rPr>
            </w:pPr>
            <w:bookmarkStart w:id="2" w:name="_Hlk87357951"/>
            <w:r>
              <w:rPr>
                <w:rFonts w:ascii="Candara" w:hAnsi="Candara"/>
                <w:b/>
                <w:bCs/>
              </w:rPr>
              <w:t xml:space="preserve">Supporting pupils on transition between year groups, key stages or </w:t>
            </w:r>
            <w:r w:rsidR="00016427">
              <w:rPr>
                <w:rFonts w:ascii="Candara" w:hAnsi="Candara"/>
                <w:b/>
                <w:bCs/>
              </w:rPr>
              <w:t xml:space="preserve">settings;  </w:t>
            </w:r>
          </w:p>
        </w:tc>
      </w:tr>
      <w:tr w:rsidR="00964A08" w14:paraId="4CCA9854" w14:textId="77777777" w:rsidTr="00D359F5">
        <w:tc>
          <w:tcPr>
            <w:tcW w:w="9736" w:type="dxa"/>
          </w:tcPr>
          <w:p w14:paraId="5F2E6943" w14:textId="6AF6E18B" w:rsidR="00A22F72" w:rsidRPr="00A22F72" w:rsidRDefault="00A22F72" w:rsidP="00A22F72">
            <w:pPr>
              <w:rPr>
                <w:rFonts w:ascii="Candara" w:hAnsi="Candara"/>
              </w:rPr>
            </w:pPr>
            <w:r w:rsidRPr="00A22F72">
              <w:rPr>
                <w:rFonts w:ascii="Candara" w:hAnsi="Candara"/>
              </w:rPr>
              <w:t xml:space="preserve">The needs of all </w:t>
            </w:r>
            <w:r>
              <w:rPr>
                <w:rFonts w:ascii="Candara" w:hAnsi="Candara"/>
              </w:rPr>
              <w:t>pupils</w:t>
            </w:r>
            <w:r w:rsidRPr="00A22F72">
              <w:rPr>
                <w:rFonts w:ascii="Candara" w:hAnsi="Candara"/>
              </w:rPr>
              <w:t xml:space="preserve"> in relation to transition will be very different and a personalised plan </w:t>
            </w:r>
          </w:p>
          <w:p w14:paraId="12892235" w14:textId="77777777" w:rsidR="00A22F72" w:rsidRPr="00A22F72" w:rsidRDefault="00A22F72" w:rsidP="00A22F72">
            <w:pPr>
              <w:rPr>
                <w:rFonts w:ascii="Candara" w:hAnsi="Candara"/>
              </w:rPr>
            </w:pPr>
            <w:r w:rsidRPr="00A22F72">
              <w:rPr>
                <w:rFonts w:ascii="Candara" w:hAnsi="Candara"/>
              </w:rPr>
              <w:t xml:space="preserve">will be developed to ensure that the transition will be as smooth as possible. This may </w:t>
            </w:r>
          </w:p>
          <w:p w14:paraId="31F21030" w14:textId="77777777" w:rsidR="00A22F72" w:rsidRPr="00A22F72" w:rsidRDefault="00A22F72" w:rsidP="00A22F72">
            <w:pPr>
              <w:rPr>
                <w:rFonts w:ascii="Candara" w:hAnsi="Candara"/>
              </w:rPr>
            </w:pPr>
            <w:r w:rsidRPr="00A22F72">
              <w:rPr>
                <w:rFonts w:ascii="Candara" w:hAnsi="Candara"/>
              </w:rPr>
              <w:t>include:</w:t>
            </w:r>
          </w:p>
          <w:p w14:paraId="2E63DF79" w14:textId="29F7EF72" w:rsidR="00A22F72" w:rsidRPr="00A22F72" w:rsidRDefault="00A22F72" w:rsidP="00A22F72">
            <w:pPr>
              <w:pStyle w:val="ListParagraph"/>
              <w:numPr>
                <w:ilvl w:val="0"/>
                <w:numId w:val="20"/>
              </w:numPr>
              <w:rPr>
                <w:rFonts w:ascii="Candara" w:hAnsi="Candara"/>
              </w:rPr>
            </w:pPr>
            <w:r w:rsidRPr="00A22F72">
              <w:rPr>
                <w:rFonts w:ascii="Candara" w:hAnsi="Candara"/>
              </w:rPr>
              <w:t>Meetings between existing class teacher and SENDCO and those in the new setting</w:t>
            </w:r>
          </w:p>
          <w:p w14:paraId="4880FD39" w14:textId="26C03323" w:rsidR="00A22F72" w:rsidRPr="00A22F72" w:rsidRDefault="00A22F72" w:rsidP="00A22F72">
            <w:pPr>
              <w:pStyle w:val="ListParagraph"/>
              <w:numPr>
                <w:ilvl w:val="0"/>
                <w:numId w:val="20"/>
              </w:numPr>
              <w:rPr>
                <w:rFonts w:ascii="Candara" w:hAnsi="Candara"/>
              </w:rPr>
            </w:pPr>
            <w:r w:rsidRPr="00A22F72">
              <w:rPr>
                <w:rFonts w:ascii="Candara" w:hAnsi="Candara"/>
              </w:rPr>
              <w:t>Additional visits for the child to his/her new setting</w:t>
            </w:r>
          </w:p>
          <w:p w14:paraId="177F4C80" w14:textId="1B4175BE" w:rsidR="00A22F72" w:rsidRPr="00A22F72" w:rsidRDefault="00A22F72" w:rsidP="00A22F72">
            <w:pPr>
              <w:pStyle w:val="ListParagraph"/>
              <w:numPr>
                <w:ilvl w:val="0"/>
                <w:numId w:val="20"/>
              </w:numPr>
              <w:rPr>
                <w:rFonts w:ascii="Candara" w:hAnsi="Candara"/>
              </w:rPr>
            </w:pPr>
            <w:r w:rsidRPr="00A22F72">
              <w:rPr>
                <w:rFonts w:ascii="Candara" w:hAnsi="Candara"/>
              </w:rPr>
              <w:t>New staff invited to meet the child in his/her current setting</w:t>
            </w:r>
          </w:p>
          <w:p w14:paraId="09A68758" w14:textId="0B9693A5" w:rsidR="00A22F72" w:rsidRPr="00A22F72" w:rsidRDefault="00A22F72" w:rsidP="00A22F72">
            <w:pPr>
              <w:pStyle w:val="ListParagraph"/>
              <w:numPr>
                <w:ilvl w:val="0"/>
                <w:numId w:val="20"/>
              </w:numPr>
              <w:rPr>
                <w:rFonts w:ascii="Candara" w:hAnsi="Candara"/>
              </w:rPr>
            </w:pPr>
            <w:r w:rsidRPr="00A22F72">
              <w:rPr>
                <w:rFonts w:ascii="Candara" w:hAnsi="Candara"/>
              </w:rPr>
              <w:t>Opportunities for parents to meet with new staff</w:t>
            </w:r>
          </w:p>
          <w:p w14:paraId="54A30153" w14:textId="06037A4F" w:rsidR="00A22F72" w:rsidRPr="00A22F72" w:rsidRDefault="00A22F72" w:rsidP="00A22F72">
            <w:pPr>
              <w:pStyle w:val="ListParagraph"/>
              <w:numPr>
                <w:ilvl w:val="0"/>
                <w:numId w:val="20"/>
              </w:numPr>
              <w:rPr>
                <w:rFonts w:ascii="Candara" w:hAnsi="Candara"/>
              </w:rPr>
            </w:pPr>
            <w:r w:rsidRPr="00A22F72">
              <w:rPr>
                <w:rFonts w:ascii="Candara" w:hAnsi="Candara"/>
              </w:rPr>
              <w:t xml:space="preserve">Learning opportunities linked to the new setting/staff e.g. opportunities for children </w:t>
            </w:r>
          </w:p>
          <w:p w14:paraId="0C76BC80" w14:textId="77777777" w:rsidR="00A22F72" w:rsidRPr="00A22F72" w:rsidRDefault="00A22F72" w:rsidP="00A22F72">
            <w:pPr>
              <w:rPr>
                <w:rFonts w:ascii="Candara" w:hAnsi="Candara"/>
              </w:rPr>
            </w:pPr>
            <w:r w:rsidRPr="00A22F72">
              <w:rPr>
                <w:rFonts w:ascii="Candara" w:hAnsi="Candara"/>
              </w:rPr>
              <w:t>moving to high school to practice using timetables and preparing their own resources</w:t>
            </w:r>
          </w:p>
          <w:p w14:paraId="127C3FBC" w14:textId="77777777" w:rsidR="00A22F72" w:rsidRDefault="00A22F72" w:rsidP="00A22F72">
            <w:pPr>
              <w:pStyle w:val="ListParagraph"/>
              <w:numPr>
                <w:ilvl w:val="0"/>
                <w:numId w:val="21"/>
              </w:numPr>
              <w:rPr>
                <w:rFonts w:ascii="Candara" w:hAnsi="Candara"/>
              </w:rPr>
            </w:pPr>
            <w:r w:rsidRPr="00A22F72">
              <w:rPr>
                <w:rFonts w:ascii="Candara" w:hAnsi="Candara"/>
              </w:rPr>
              <w:t>Multiagency meetings to ensure a joined-up transition plan is in place</w:t>
            </w:r>
          </w:p>
          <w:p w14:paraId="6AB86DB8" w14:textId="77777777" w:rsidR="00A22F72" w:rsidRDefault="00A22F72" w:rsidP="00A22F72">
            <w:pPr>
              <w:pStyle w:val="ListParagraph"/>
              <w:numPr>
                <w:ilvl w:val="0"/>
                <w:numId w:val="21"/>
              </w:numPr>
              <w:rPr>
                <w:rFonts w:ascii="Candara" w:hAnsi="Candara"/>
              </w:rPr>
            </w:pPr>
            <w:r>
              <w:rPr>
                <w:rFonts w:ascii="Candara" w:hAnsi="Candara"/>
              </w:rPr>
              <w:t>Sharing of information between the current and new setting</w:t>
            </w:r>
          </w:p>
          <w:p w14:paraId="0D568F78" w14:textId="110793A9" w:rsidR="00A22F72" w:rsidRPr="00A22F72" w:rsidRDefault="00A22F72" w:rsidP="00A22F72">
            <w:pPr>
              <w:pStyle w:val="ListParagraph"/>
              <w:ind w:left="360"/>
              <w:rPr>
                <w:rFonts w:ascii="Candara" w:hAnsi="Candara"/>
              </w:rPr>
            </w:pPr>
          </w:p>
        </w:tc>
      </w:tr>
      <w:bookmarkEnd w:id="2"/>
    </w:tbl>
    <w:p w14:paraId="28BC5166" w14:textId="4322C943" w:rsidR="00964A08" w:rsidRDefault="00964A08" w:rsidP="00C05932">
      <w:pPr>
        <w:jc w:val="center"/>
        <w:rPr>
          <w:rFonts w:ascii="Candara" w:hAnsi="Candara"/>
          <w:b/>
          <w:bCs/>
          <w:sz w:val="12"/>
          <w:szCs w:val="12"/>
        </w:rPr>
      </w:pPr>
    </w:p>
    <w:tbl>
      <w:tblPr>
        <w:tblStyle w:val="TableGrid"/>
        <w:tblW w:w="0" w:type="auto"/>
        <w:tblLook w:val="04A0" w:firstRow="1" w:lastRow="0" w:firstColumn="1" w:lastColumn="0" w:noHBand="0" w:noVBand="1"/>
      </w:tblPr>
      <w:tblGrid>
        <w:gridCol w:w="9736"/>
      </w:tblGrid>
      <w:tr w:rsidR="00C650C4" w14:paraId="770F01EF" w14:textId="77777777" w:rsidTr="00D359F5">
        <w:tc>
          <w:tcPr>
            <w:tcW w:w="9736" w:type="dxa"/>
          </w:tcPr>
          <w:p w14:paraId="317BD7B5" w14:textId="62CC4599" w:rsidR="00C650C4" w:rsidRPr="004E3372" w:rsidRDefault="00C650C4" w:rsidP="00D359F5">
            <w:pPr>
              <w:rPr>
                <w:rFonts w:ascii="Candara" w:hAnsi="Candara"/>
                <w:b/>
                <w:bCs/>
              </w:rPr>
            </w:pPr>
            <w:r>
              <w:rPr>
                <w:rFonts w:ascii="Candara" w:hAnsi="Candara"/>
                <w:b/>
                <w:bCs/>
              </w:rPr>
              <w:t xml:space="preserve">Expertise and training of staff;    </w:t>
            </w:r>
            <w:r w:rsidRPr="004E3372">
              <w:rPr>
                <w:rFonts w:ascii="Candara" w:hAnsi="Candara"/>
                <w:b/>
                <w:bCs/>
              </w:rPr>
              <w:t xml:space="preserve"> </w:t>
            </w:r>
          </w:p>
        </w:tc>
      </w:tr>
      <w:tr w:rsidR="00C650C4" w14:paraId="621C0DD8" w14:textId="77777777" w:rsidTr="00D359F5">
        <w:tc>
          <w:tcPr>
            <w:tcW w:w="9736" w:type="dxa"/>
          </w:tcPr>
          <w:p w14:paraId="54A0A9AD" w14:textId="7DD3B9B6" w:rsidR="00770F5D" w:rsidRPr="00770F5D" w:rsidRDefault="00770F5D" w:rsidP="00770F5D">
            <w:pPr>
              <w:rPr>
                <w:rFonts w:ascii="Candara" w:hAnsi="Candara"/>
                <w:color w:val="7030A0"/>
              </w:rPr>
            </w:pPr>
            <w:r w:rsidRPr="00770F5D">
              <w:rPr>
                <w:rFonts w:ascii="Candara" w:hAnsi="Candara"/>
              </w:rPr>
              <w:t xml:space="preserve">Our SENCO has </w:t>
            </w:r>
            <w:r w:rsidR="00DE7956">
              <w:rPr>
                <w:rFonts w:ascii="Candara" w:hAnsi="Candara"/>
              </w:rPr>
              <w:t>9 years</w:t>
            </w:r>
            <w:r w:rsidR="00DE7956" w:rsidRPr="00770F5D">
              <w:rPr>
                <w:rFonts w:ascii="Candara" w:hAnsi="Candara"/>
                <w:color w:val="7030A0"/>
              </w:rPr>
              <w:t>’</w:t>
            </w:r>
            <w:r w:rsidR="00DE7956" w:rsidRPr="00770F5D">
              <w:rPr>
                <w:rFonts w:ascii="Candara" w:hAnsi="Candara"/>
              </w:rPr>
              <w:t xml:space="preserve"> experience</w:t>
            </w:r>
            <w:r w:rsidRPr="00770F5D">
              <w:rPr>
                <w:rFonts w:ascii="Candara" w:hAnsi="Candara"/>
              </w:rPr>
              <w:t xml:space="preserve"> in this role and has worked as </w:t>
            </w:r>
            <w:r w:rsidR="00DE7956">
              <w:rPr>
                <w:rFonts w:ascii="Candara" w:hAnsi="Candara"/>
              </w:rPr>
              <w:t>a teacher for 12 years</w:t>
            </w:r>
            <w:r w:rsidRPr="00770F5D">
              <w:rPr>
                <w:rFonts w:ascii="Candara" w:hAnsi="Candara"/>
                <w:color w:val="7030A0"/>
              </w:rPr>
              <w:t>.</w:t>
            </w:r>
          </w:p>
          <w:p w14:paraId="329A2492" w14:textId="25B36B86" w:rsidR="00770F5D" w:rsidRPr="00770F5D" w:rsidRDefault="00770F5D" w:rsidP="00770F5D">
            <w:pPr>
              <w:rPr>
                <w:rFonts w:ascii="Candara" w:hAnsi="Candara"/>
              </w:rPr>
            </w:pPr>
            <w:r w:rsidRPr="00770F5D">
              <w:rPr>
                <w:rFonts w:ascii="Candara" w:hAnsi="Candara"/>
              </w:rPr>
              <w:t xml:space="preserve">They are allocated </w:t>
            </w:r>
            <w:r w:rsidR="00DE7956">
              <w:rPr>
                <w:rFonts w:ascii="Candara" w:hAnsi="Candara"/>
              </w:rPr>
              <w:t xml:space="preserve">4 days </w:t>
            </w:r>
            <w:r w:rsidRPr="00770F5D">
              <w:rPr>
                <w:rFonts w:ascii="Candara" w:hAnsi="Candara"/>
              </w:rPr>
              <w:t xml:space="preserve">a week to manage SEN provision. </w:t>
            </w:r>
          </w:p>
          <w:p w14:paraId="5E79BCE5" w14:textId="266E7CCD" w:rsidR="00770F5D" w:rsidRPr="00770F5D" w:rsidRDefault="00770F5D" w:rsidP="00770F5D">
            <w:pPr>
              <w:rPr>
                <w:rFonts w:ascii="Candara" w:hAnsi="Candara"/>
              </w:rPr>
            </w:pPr>
            <w:r w:rsidRPr="00770F5D">
              <w:rPr>
                <w:rFonts w:ascii="Candara" w:hAnsi="Candara"/>
              </w:rPr>
              <w:t>We have a team of</w:t>
            </w:r>
            <w:r w:rsidR="00DE7956">
              <w:rPr>
                <w:rFonts w:ascii="Candara" w:hAnsi="Candara"/>
              </w:rPr>
              <w:t xml:space="preserve"> 21</w:t>
            </w:r>
            <w:r w:rsidRPr="00770F5D">
              <w:rPr>
                <w:rFonts w:ascii="Candara" w:hAnsi="Candara"/>
                <w:color w:val="7030A0"/>
              </w:rPr>
              <w:t xml:space="preserve"> </w:t>
            </w:r>
            <w:r w:rsidRPr="00770F5D">
              <w:rPr>
                <w:rFonts w:ascii="Candara" w:hAnsi="Candara"/>
              </w:rPr>
              <w:t>teaching assistants, including</w:t>
            </w:r>
            <w:r w:rsidR="00DE7956">
              <w:rPr>
                <w:rFonts w:ascii="Candara" w:hAnsi="Candara"/>
              </w:rPr>
              <w:t xml:space="preserve"> 1</w:t>
            </w:r>
            <w:r w:rsidRPr="00770F5D">
              <w:rPr>
                <w:rFonts w:ascii="Candara" w:hAnsi="Candara"/>
                <w:color w:val="7030A0"/>
              </w:rPr>
              <w:t xml:space="preserve"> </w:t>
            </w:r>
            <w:r w:rsidRPr="00770F5D">
              <w:rPr>
                <w:rFonts w:ascii="Candara" w:hAnsi="Candara"/>
              </w:rPr>
              <w:t>higher level</w:t>
            </w:r>
            <w:r w:rsidR="00DE7956">
              <w:rPr>
                <w:rFonts w:ascii="Candara" w:hAnsi="Candara"/>
              </w:rPr>
              <w:t xml:space="preserve"> </w:t>
            </w:r>
            <w:r w:rsidRPr="00770F5D">
              <w:rPr>
                <w:rFonts w:ascii="Candara" w:hAnsi="Candara"/>
              </w:rPr>
              <w:t>teaching assistants (HLTAs) who are trained to deliver SEN provision.</w:t>
            </w:r>
          </w:p>
          <w:p w14:paraId="7F507E72" w14:textId="3595D06D" w:rsidR="00770F5D" w:rsidRDefault="00770F5D" w:rsidP="00770F5D">
            <w:pPr>
              <w:rPr>
                <w:rFonts w:ascii="Candara" w:hAnsi="Candara"/>
                <w:color w:val="7030A0"/>
              </w:rPr>
            </w:pPr>
            <w:r>
              <w:rPr>
                <w:rFonts w:ascii="Candara" w:hAnsi="Candara"/>
              </w:rPr>
              <w:t>Staff have accessed</w:t>
            </w:r>
            <w:r w:rsidRPr="00770F5D">
              <w:rPr>
                <w:rFonts w:ascii="Candara" w:hAnsi="Candara"/>
              </w:rPr>
              <w:t xml:space="preserve"> </w:t>
            </w:r>
            <w:r>
              <w:rPr>
                <w:rFonts w:ascii="Candara" w:hAnsi="Candara"/>
              </w:rPr>
              <w:t xml:space="preserve">training </w:t>
            </w:r>
            <w:r w:rsidRPr="00770F5D">
              <w:rPr>
                <w:rFonts w:ascii="Candara" w:hAnsi="Candara"/>
              </w:rPr>
              <w:t>in</w:t>
            </w:r>
            <w:r>
              <w:rPr>
                <w:rFonts w:ascii="Candara" w:hAnsi="Candara"/>
              </w:rPr>
              <w:t>;</w:t>
            </w:r>
            <w:r w:rsidRPr="00770F5D">
              <w:rPr>
                <w:rFonts w:ascii="Candara" w:hAnsi="Candara"/>
              </w:rPr>
              <w:t xml:space="preserve"> </w:t>
            </w:r>
          </w:p>
          <w:p w14:paraId="2BCE1A86" w14:textId="70F4B7FE" w:rsidR="00770F5D" w:rsidRDefault="00770F5D" w:rsidP="00770F5D">
            <w:pPr>
              <w:pStyle w:val="ListParagraph"/>
              <w:numPr>
                <w:ilvl w:val="0"/>
                <w:numId w:val="30"/>
              </w:numPr>
              <w:rPr>
                <w:rFonts w:ascii="Candara" w:hAnsi="Candara"/>
              </w:rPr>
            </w:pPr>
            <w:r>
              <w:rPr>
                <w:rFonts w:ascii="Candara" w:hAnsi="Candara"/>
              </w:rPr>
              <w:t>Read Write Inc</w:t>
            </w:r>
          </w:p>
          <w:p w14:paraId="77438507" w14:textId="4CFBA82B" w:rsidR="00770F5D" w:rsidRDefault="00770F5D" w:rsidP="00770F5D">
            <w:pPr>
              <w:pStyle w:val="ListParagraph"/>
              <w:numPr>
                <w:ilvl w:val="0"/>
                <w:numId w:val="30"/>
              </w:numPr>
              <w:rPr>
                <w:rFonts w:ascii="Candara" w:hAnsi="Candara"/>
              </w:rPr>
            </w:pPr>
            <w:r>
              <w:rPr>
                <w:rFonts w:ascii="Candara" w:hAnsi="Candara"/>
              </w:rPr>
              <w:t>Elkan 5-11</w:t>
            </w:r>
          </w:p>
          <w:p w14:paraId="6D6F53C2" w14:textId="4A2E8190" w:rsidR="00770F5D" w:rsidRDefault="00770F5D" w:rsidP="00770F5D">
            <w:pPr>
              <w:pStyle w:val="ListParagraph"/>
              <w:numPr>
                <w:ilvl w:val="0"/>
                <w:numId w:val="30"/>
              </w:numPr>
              <w:rPr>
                <w:rFonts w:ascii="Candara" w:hAnsi="Candara"/>
              </w:rPr>
            </w:pPr>
            <w:r>
              <w:rPr>
                <w:rFonts w:ascii="Candara" w:hAnsi="Candara"/>
              </w:rPr>
              <w:t>Phonology</w:t>
            </w:r>
          </w:p>
          <w:p w14:paraId="752D5D6E" w14:textId="40C606D5" w:rsidR="00770F5D" w:rsidRDefault="00770F5D" w:rsidP="00770F5D">
            <w:pPr>
              <w:pStyle w:val="ListParagraph"/>
              <w:numPr>
                <w:ilvl w:val="0"/>
                <w:numId w:val="30"/>
              </w:numPr>
              <w:rPr>
                <w:rFonts w:ascii="Candara" w:hAnsi="Candara"/>
              </w:rPr>
            </w:pPr>
            <w:r>
              <w:rPr>
                <w:rFonts w:ascii="Candara" w:hAnsi="Candara"/>
              </w:rPr>
              <w:t>Team Teach</w:t>
            </w:r>
          </w:p>
          <w:p w14:paraId="40817574" w14:textId="3422F983" w:rsidR="00770F5D" w:rsidRDefault="00770F5D" w:rsidP="00770F5D">
            <w:pPr>
              <w:pStyle w:val="ListParagraph"/>
              <w:numPr>
                <w:ilvl w:val="0"/>
                <w:numId w:val="30"/>
              </w:numPr>
              <w:rPr>
                <w:rFonts w:ascii="Candara" w:hAnsi="Candara"/>
              </w:rPr>
            </w:pPr>
            <w:r>
              <w:rPr>
                <w:rFonts w:ascii="Candara" w:hAnsi="Candara"/>
              </w:rPr>
              <w:t>Incredible Me</w:t>
            </w:r>
          </w:p>
          <w:p w14:paraId="3CCAD994" w14:textId="0F0F946A" w:rsidR="00770F5D" w:rsidRDefault="00770F5D" w:rsidP="00770F5D">
            <w:pPr>
              <w:pStyle w:val="ListParagraph"/>
              <w:numPr>
                <w:ilvl w:val="0"/>
                <w:numId w:val="30"/>
              </w:numPr>
              <w:rPr>
                <w:rFonts w:ascii="Candara" w:hAnsi="Candara"/>
              </w:rPr>
            </w:pPr>
            <w:r>
              <w:rPr>
                <w:rFonts w:ascii="Candara" w:hAnsi="Candara"/>
              </w:rPr>
              <w:t xml:space="preserve">Trauma Informed practice </w:t>
            </w:r>
          </w:p>
          <w:p w14:paraId="63BD5B55" w14:textId="62927935" w:rsidR="00770F5D" w:rsidRDefault="00DE7956" w:rsidP="00770F5D">
            <w:pPr>
              <w:pStyle w:val="ListParagraph"/>
              <w:numPr>
                <w:ilvl w:val="0"/>
                <w:numId w:val="30"/>
              </w:numPr>
              <w:rPr>
                <w:rFonts w:ascii="Candara" w:hAnsi="Candara"/>
              </w:rPr>
            </w:pPr>
            <w:r>
              <w:rPr>
                <w:rFonts w:ascii="Candara" w:hAnsi="Candara"/>
              </w:rPr>
              <w:t>Time to talk</w:t>
            </w:r>
          </w:p>
          <w:p w14:paraId="773D045D" w14:textId="4738DAF5" w:rsidR="00770F5D" w:rsidRDefault="00770F5D" w:rsidP="00770F5D">
            <w:pPr>
              <w:pStyle w:val="ListParagraph"/>
              <w:numPr>
                <w:ilvl w:val="0"/>
                <w:numId w:val="30"/>
              </w:numPr>
              <w:rPr>
                <w:rFonts w:ascii="Candara" w:hAnsi="Candara"/>
              </w:rPr>
            </w:pPr>
            <w:r>
              <w:rPr>
                <w:rFonts w:ascii="Candara" w:hAnsi="Candara"/>
              </w:rPr>
              <w:t>Lego Therapy</w:t>
            </w:r>
          </w:p>
          <w:p w14:paraId="6B34B248" w14:textId="1D1719F6" w:rsidR="00770F5D" w:rsidRDefault="00770F5D" w:rsidP="00770F5D">
            <w:pPr>
              <w:pStyle w:val="ListParagraph"/>
              <w:numPr>
                <w:ilvl w:val="0"/>
                <w:numId w:val="30"/>
              </w:numPr>
              <w:rPr>
                <w:rFonts w:ascii="Candara" w:hAnsi="Candara"/>
              </w:rPr>
            </w:pPr>
            <w:r>
              <w:rPr>
                <w:rFonts w:ascii="Candara" w:hAnsi="Candara"/>
              </w:rPr>
              <w:t>Deaf awareness</w:t>
            </w:r>
            <w:r w:rsidR="00DE7956">
              <w:rPr>
                <w:rFonts w:ascii="Candara" w:hAnsi="Candara"/>
              </w:rPr>
              <w:t>/ VI support</w:t>
            </w:r>
            <w:r>
              <w:rPr>
                <w:rFonts w:ascii="Candara" w:hAnsi="Candara"/>
              </w:rPr>
              <w:t xml:space="preserve"> </w:t>
            </w:r>
          </w:p>
          <w:p w14:paraId="068B6B0F" w14:textId="100DE7F9" w:rsidR="00770F5D" w:rsidRDefault="00770F5D" w:rsidP="00770F5D">
            <w:pPr>
              <w:pStyle w:val="ListParagraph"/>
              <w:numPr>
                <w:ilvl w:val="0"/>
                <w:numId w:val="30"/>
              </w:numPr>
              <w:rPr>
                <w:rFonts w:ascii="Candara" w:hAnsi="Candara"/>
              </w:rPr>
            </w:pPr>
            <w:r>
              <w:rPr>
                <w:rFonts w:ascii="Candara" w:hAnsi="Candara"/>
              </w:rPr>
              <w:t xml:space="preserve">ASD awareness </w:t>
            </w:r>
          </w:p>
          <w:p w14:paraId="7C866960" w14:textId="77777777" w:rsidR="00770F5D" w:rsidRDefault="00770F5D" w:rsidP="00770F5D">
            <w:pPr>
              <w:pStyle w:val="ListParagraph"/>
              <w:numPr>
                <w:ilvl w:val="0"/>
                <w:numId w:val="30"/>
              </w:numPr>
              <w:rPr>
                <w:rFonts w:ascii="Candara" w:hAnsi="Candara"/>
              </w:rPr>
            </w:pPr>
            <w:r>
              <w:rPr>
                <w:rFonts w:ascii="Candara" w:hAnsi="Candara"/>
              </w:rPr>
              <w:t xml:space="preserve">Dyslexia </w:t>
            </w:r>
          </w:p>
          <w:p w14:paraId="2956E7CF" w14:textId="77777777" w:rsidR="00770F5D" w:rsidRDefault="00770F5D" w:rsidP="00770F5D">
            <w:pPr>
              <w:pStyle w:val="ListParagraph"/>
              <w:numPr>
                <w:ilvl w:val="0"/>
                <w:numId w:val="30"/>
              </w:numPr>
              <w:rPr>
                <w:rFonts w:ascii="Candara" w:hAnsi="Candara"/>
              </w:rPr>
            </w:pPr>
            <w:r>
              <w:rPr>
                <w:rFonts w:ascii="Candara" w:hAnsi="Candara"/>
              </w:rPr>
              <w:t xml:space="preserve">Social stories </w:t>
            </w:r>
          </w:p>
          <w:p w14:paraId="6722933A" w14:textId="77777777" w:rsidR="00DE7956" w:rsidRDefault="00770F5D" w:rsidP="00770F5D">
            <w:pPr>
              <w:pStyle w:val="ListParagraph"/>
              <w:numPr>
                <w:ilvl w:val="0"/>
                <w:numId w:val="30"/>
              </w:numPr>
              <w:rPr>
                <w:rFonts w:ascii="Candara" w:hAnsi="Candara"/>
              </w:rPr>
            </w:pPr>
            <w:r>
              <w:rPr>
                <w:rFonts w:ascii="Candara" w:hAnsi="Candara"/>
              </w:rPr>
              <w:t>Specific medical training for individual children, such as; EpiPen</w:t>
            </w:r>
          </w:p>
          <w:p w14:paraId="0ECE8C03" w14:textId="77777777" w:rsidR="00DE7956" w:rsidRDefault="00DE7956" w:rsidP="00770F5D">
            <w:pPr>
              <w:pStyle w:val="ListParagraph"/>
              <w:numPr>
                <w:ilvl w:val="0"/>
                <w:numId w:val="30"/>
              </w:numPr>
              <w:rPr>
                <w:rFonts w:ascii="Candara" w:hAnsi="Candara"/>
              </w:rPr>
            </w:pPr>
            <w:r>
              <w:rPr>
                <w:rFonts w:ascii="Candara" w:hAnsi="Candara"/>
              </w:rPr>
              <w:t>Read Naturally</w:t>
            </w:r>
          </w:p>
          <w:p w14:paraId="27CA6BFE" w14:textId="35142FF8" w:rsidR="00DE7956" w:rsidRDefault="00DE7956" w:rsidP="00770F5D">
            <w:pPr>
              <w:pStyle w:val="ListParagraph"/>
              <w:numPr>
                <w:ilvl w:val="0"/>
                <w:numId w:val="30"/>
              </w:numPr>
              <w:rPr>
                <w:rFonts w:ascii="Candara" w:hAnsi="Candara"/>
              </w:rPr>
            </w:pPr>
            <w:r>
              <w:rPr>
                <w:rFonts w:ascii="Candara" w:hAnsi="Candara"/>
              </w:rPr>
              <w:t>Number sense</w:t>
            </w:r>
          </w:p>
          <w:p w14:paraId="0088F634" w14:textId="233CA79F" w:rsidR="00770F5D" w:rsidRPr="00DE7956" w:rsidRDefault="00DE7956" w:rsidP="00DE7956">
            <w:pPr>
              <w:pStyle w:val="ListParagraph"/>
              <w:numPr>
                <w:ilvl w:val="0"/>
                <w:numId w:val="30"/>
              </w:numPr>
              <w:rPr>
                <w:rFonts w:ascii="Candara" w:hAnsi="Candara"/>
              </w:rPr>
            </w:pPr>
            <w:r>
              <w:rPr>
                <w:rFonts w:ascii="Candara" w:hAnsi="Candara"/>
              </w:rPr>
              <w:t xml:space="preserve">Precision teaching </w:t>
            </w:r>
            <w:r w:rsidR="00770F5D" w:rsidRPr="00DE7956">
              <w:rPr>
                <w:rFonts w:ascii="Candara" w:hAnsi="Candara"/>
              </w:rPr>
              <w:br/>
            </w:r>
          </w:p>
          <w:p w14:paraId="3FDC1D22" w14:textId="7A56829B" w:rsidR="00C650C4" w:rsidRDefault="00770F5D" w:rsidP="00770F5D">
            <w:pPr>
              <w:rPr>
                <w:rFonts w:ascii="Candara" w:hAnsi="Candara"/>
              </w:rPr>
            </w:pPr>
            <w:r w:rsidRPr="00770F5D">
              <w:rPr>
                <w:rFonts w:ascii="Candara" w:hAnsi="Candara"/>
              </w:rPr>
              <w:lastRenderedPageBreak/>
              <w:t>We use specialist staff for</w:t>
            </w:r>
            <w:r>
              <w:rPr>
                <w:rFonts w:ascii="Candara" w:hAnsi="Candara"/>
              </w:rPr>
              <w:t>;</w:t>
            </w:r>
            <w:r w:rsidRPr="00770F5D">
              <w:rPr>
                <w:rFonts w:ascii="Candara" w:hAnsi="Candara"/>
              </w:rPr>
              <w:t xml:space="preserve"> </w:t>
            </w:r>
          </w:p>
          <w:p w14:paraId="63DD6BAB" w14:textId="36D02642" w:rsidR="00DE7956" w:rsidRDefault="00DE7956" w:rsidP="00770F5D">
            <w:pPr>
              <w:rPr>
                <w:rFonts w:ascii="Candara" w:hAnsi="Candara"/>
              </w:rPr>
            </w:pPr>
            <w:r>
              <w:rPr>
                <w:rFonts w:ascii="Candara" w:hAnsi="Candara"/>
              </w:rPr>
              <w:t xml:space="preserve">YARK </w:t>
            </w:r>
          </w:p>
          <w:p w14:paraId="6A588897" w14:textId="77777777" w:rsidR="00DE7956" w:rsidRDefault="00DE7956" w:rsidP="00770F5D">
            <w:pPr>
              <w:rPr>
                <w:rFonts w:ascii="Candara" w:hAnsi="Candara"/>
              </w:rPr>
            </w:pPr>
          </w:p>
          <w:p w14:paraId="3E05084C" w14:textId="2F71E7F3" w:rsidR="00DE7956" w:rsidRPr="00A22F72" w:rsidRDefault="00DE7956" w:rsidP="00770F5D">
            <w:pPr>
              <w:rPr>
                <w:rFonts w:ascii="Candara" w:hAnsi="Candara"/>
              </w:rPr>
            </w:pPr>
          </w:p>
        </w:tc>
      </w:tr>
    </w:tbl>
    <w:p w14:paraId="288FD8C5" w14:textId="6FCD6EA1" w:rsidR="00C650C4" w:rsidRDefault="00DE7956" w:rsidP="00C05932">
      <w:pPr>
        <w:jc w:val="center"/>
        <w:rPr>
          <w:rFonts w:ascii="Candara" w:hAnsi="Candara"/>
          <w:b/>
          <w:bCs/>
          <w:sz w:val="12"/>
          <w:szCs w:val="12"/>
        </w:rPr>
      </w:pPr>
      <w:r>
        <w:rPr>
          <w:rFonts w:ascii="Candara" w:hAnsi="Candara"/>
          <w:b/>
          <w:bCs/>
          <w:sz w:val="12"/>
          <w:szCs w:val="12"/>
        </w:rPr>
        <w:lastRenderedPageBreak/>
        <w:t>.</w:t>
      </w:r>
    </w:p>
    <w:p w14:paraId="371A0B3A" w14:textId="77777777" w:rsidR="00DE7956" w:rsidRDefault="00DE7956" w:rsidP="00C05932">
      <w:pPr>
        <w:jc w:val="center"/>
        <w:rPr>
          <w:rFonts w:ascii="Candara" w:hAnsi="Candara"/>
          <w:b/>
          <w:bCs/>
          <w:sz w:val="12"/>
          <w:szCs w:val="12"/>
        </w:rPr>
      </w:pPr>
    </w:p>
    <w:tbl>
      <w:tblPr>
        <w:tblStyle w:val="TableGrid"/>
        <w:tblW w:w="0" w:type="auto"/>
        <w:tblLook w:val="04A0" w:firstRow="1" w:lastRow="0" w:firstColumn="1" w:lastColumn="0" w:noHBand="0" w:noVBand="1"/>
      </w:tblPr>
      <w:tblGrid>
        <w:gridCol w:w="9736"/>
      </w:tblGrid>
      <w:tr w:rsidR="001F420C" w14:paraId="4EACF4AA" w14:textId="77777777" w:rsidTr="00D359F5">
        <w:tc>
          <w:tcPr>
            <w:tcW w:w="9736" w:type="dxa"/>
          </w:tcPr>
          <w:p w14:paraId="409FD4A1" w14:textId="44A45E9C" w:rsidR="001F420C" w:rsidRPr="004E3372" w:rsidRDefault="001F420C" w:rsidP="00D359F5">
            <w:pPr>
              <w:rPr>
                <w:rFonts w:ascii="Candara" w:hAnsi="Candara"/>
                <w:b/>
                <w:bCs/>
              </w:rPr>
            </w:pPr>
            <w:r>
              <w:rPr>
                <w:rFonts w:ascii="Candara" w:hAnsi="Candara"/>
                <w:b/>
                <w:bCs/>
              </w:rPr>
              <w:t>Evaluating the effectiveness of SEN</w:t>
            </w:r>
            <w:r w:rsidR="00AD223D">
              <w:rPr>
                <w:rFonts w:ascii="Candara" w:hAnsi="Candara"/>
                <w:b/>
                <w:bCs/>
              </w:rPr>
              <w:t xml:space="preserve"> </w:t>
            </w:r>
            <w:r w:rsidR="00DE7956">
              <w:rPr>
                <w:rFonts w:ascii="Candara" w:hAnsi="Candara"/>
                <w:b/>
                <w:bCs/>
              </w:rPr>
              <w:t>provision;</w:t>
            </w:r>
          </w:p>
        </w:tc>
      </w:tr>
      <w:tr w:rsidR="001F420C" w14:paraId="2A0F5D3B" w14:textId="77777777" w:rsidTr="00D359F5">
        <w:tc>
          <w:tcPr>
            <w:tcW w:w="9736" w:type="dxa"/>
          </w:tcPr>
          <w:p w14:paraId="65B39E5C" w14:textId="77777777" w:rsidR="00AD223D" w:rsidRPr="001F420C" w:rsidRDefault="00AD223D" w:rsidP="00AD223D">
            <w:pPr>
              <w:spacing w:after="120"/>
              <w:rPr>
                <w:rFonts w:ascii="Candara" w:eastAsia="MS Mincho" w:hAnsi="Candara" w:cs="Arial"/>
                <w:lang w:val="en-US"/>
              </w:rPr>
            </w:pPr>
            <w:r w:rsidRPr="001F420C">
              <w:rPr>
                <w:rFonts w:ascii="Candara" w:eastAsia="MS Mincho" w:hAnsi="Candara" w:cs="Arial"/>
                <w:lang w:val="en-US"/>
              </w:rPr>
              <w:t>We evaluate the effectiveness of provision for pupils with SEN by:</w:t>
            </w:r>
          </w:p>
          <w:p w14:paraId="36CF0B0F" w14:textId="0C8A08C1" w:rsidR="00AD223D" w:rsidRPr="00AD223D" w:rsidRDefault="00AD223D" w:rsidP="00AD223D">
            <w:pPr>
              <w:pStyle w:val="ListParagraph"/>
              <w:numPr>
                <w:ilvl w:val="0"/>
                <w:numId w:val="31"/>
              </w:numPr>
              <w:spacing w:after="120"/>
              <w:rPr>
                <w:rFonts w:ascii="Candara" w:eastAsia="MS Mincho" w:hAnsi="Candara" w:cs="Arial"/>
                <w:lang w:val="en-US"/>
              </w:rPr>
            </w:pPr>
            <w:r w:rsidRPr="00AD223D">
              <w:rPr>
                <w:rFonts w:ascii="Candara" w:eastAsia="MS Mincho" w:hAnsi="Candara" w:cs="Arial"/>
                <w:lang w:val="en-US"/>
              </w:rPr>
              <w:t xml:space="preserve">Reviewing pupils’ individual progress towards their goals </w:t>
            </w:r>
            <w:r>
              <w:rPr>
                <w:rFonts w:ascii="Candara" w:eastAsia="MS Mincho" w:hAnsi="Candara" w:cs="Arial"/>
                <w:lang w:val="en-US"/>
              </w:rPr>
              <w:t>at least termly</w:t>
            </w:r>
            <w:r w:rsidRPr="00AD223D">
              <w:rPr>
                <w:rFonts w:ascii="Candara" w:eastAsia="MS Mincho" w:hAnsi="Candara" w:cs="Arial"/>
                <w:lang w:val="en-US"/>
              </w:rPr>
              <w:t xml:space="preserve"> </w:t>
            </w:r>
            <w:r w:rsidR="00DE7956">
              <w:rPr>
                <w:rFonts w:ascii="Candara" w:eastAsia="MS Mincho" w:hAnsi="Candara" w:cs="Arial"/>
                <w:lang w:val="en-US"/>
              </w:rPr>
              <w:t>(Pupil progress meetings)</w:t>
            </w:r>
          </w:p>
          <w:p w14:paraId="3FE81DE8" w14:textId="1B5FA74A" w:rsidR="00AD223D" w:rsidRPr="00AD223D" w:rsidRDefault="00AD223D" w:rsidP="00AD223D">
            <w:pPr>
              <w:pStyle w:val="ListParagraph"/>
              <w:numPr>
                <w:ilvl w:val="0"/>
                <w:numId w:val="31"/>
              </w:numPr>
              <w:spacing w:after="120"/>
              <w:rPr>
                <w:rFonts w:ascii="Candara" w:eastAsia="MS Mincho" w:hAnsi="Candara" w:cs="Arial"/>
                <w:lang w:val="en-US"/>
              </w:rPr>
            </w:pPr>
            <w:r w:rsidRPr="00AD223D">
              <w:rPr>
                <w:rFonts w:ascii="Candara" w:eastAsia="MS Mincho" w:hAnsi="Candara" w:cs="Arial"/>
                <w:lang w:val="en-US"/>
              </w:rPr>
              <w:t xml:space="preserve">Reviewing the impact of interventions </w:t>
            </w:r>
          </w:p>
          <w:p w14:paraId="46D036DB" w14:textId="77777777" w:rsidR="00AD223D" w:rsidRPr="00AD223D" w:rsidRDefault="00AD223D" w:rsidP="00AD223D">
            <w:pPr>
              <w:pStyle w:val="ListParagraph"/>
              <w:numPr>
                <w:ilvl w:val="0"/>
                <w:numId w:val="31"/>
              </w:numPr>
              <w:spacing w:after="120"/>
              <w:rPr>
                <w:rFonts w:ascii="Candara" w:eastAsia="MS Mincho" w:hAnsi="Candara" w:cs="Arial"/>
                <w:lang w:val="en-US"/>
              </w:rPr>
            </w:pPr>
            <w:r w:rsidRPr="00AD223D">
              <w:rPr>
                <w:rFonts w:ascii="Candara" w:eastAsia="MS Mincho" w:hAnsi="Candara" w:cs="Arial"/>
                <w:lang w:val="en-US"/>
              </w:rPr>
              <w:t>Using pupil questionnaires</w:t>
            </w:r>
          </w:p>
          <w:p w14:paraId="3CD546C7" w14:textId="28A2AB45" w:rsidR="00AD223D" w:rsidRPr="00AD223D" w:rsidRDefault="00AD223D" w:rsidP="00AD223D">
            <w:pPr>
              <w:pStyle w:val="ListParagraph"/>
              <w:numPr>
                <w:ilvl w:val="0"/>
                <w:numId w:val="31"/>
              </w:numPr>
              <w:spacing w:after="120"/>
              <w:rPr>
                <w:rFonts w:ascii="Candara" w:eastAsia="MS Mincho" w:hAnsi="Candara" w:cs="Arial"/>
                <w:lang w:val="en-US"/>
              </w:rPr>
            </w:pPr>
            <w:r w:rsidRPr="00AD223D">
              <w:rPr>
                <w:rFonts w:ascii="Candara" w:eastAsia="MS Mincho" w:hAnsi="Candara" w:cs="Arial"/>
                <w:lang w:val="en-US"/>
              </w:rPr>
              <w:t xml:space="preserve">Monitoring by the SENCO </w:t>
            </w:r>
            <w:r>
              <w:rPr>
                <w:rFonts w:ascii="Candara" w:eastAsia="MS Mincho" w:hAnsi="Candara" w:cs="Arial"/>
                <w:lang w:val="en-US"/>
              </w:rPr>
              <w:t>(data, observations, learning walks, book looks, talking to pupils)</w:t>
            </w:r>
          </w:p>
          <w:p w14:paraId="5D090440" w14:textId="22FC04E2" w:rsidR="00AD223D" w:rsidRPr="00AD223D" w:rsidRDefault="00AD223D" w:rsidP="00AD223D">
            <w:pPr>
              <w:pStyle w:val="ListParagraph"/>
              <w:numPr>
                <w:ilvl w:val="0"/>
                <w:numId w:val="31"/>
              </w:numPr>
              <w:spacing w:after="120"/>
              <w:rPr>
                <w:rFonts w:ascii="Candara" w:eastAsia="MS Mincho" w:hAnsi="Candara" w:cs="Arial"/>
                <w:lang w:val="en-US"/>
              </w:rPr>
            </w:pPr>
            <w:r w:rsidRPr="00AD223D">
              <w:rPr>
                <w:rFonts w:ascii="Candara" w:eastAsia="MS Mincho" w:hAnsi="Candara" w:cs="Arial"/>
                <w:lang w:val="en-US"/>
              </w:rPr>
              <w:t xml:space="preserve">Using </w:t>
            </w:r>
            <w:r>
              <w:rPr>
                <w:rFonts w:ascii="Candara" w:eastAsia="MS Mincho" w:hAnsi="Candara" w:cs="Arial"/>
                <w:lang w:val="en-US"/>
              </w:rPr>
              <w:t>SFPs and provision</w:t>
            </w:r>
            <w:r w:rsidRPr="00AD223D">
              <w:rPr>
                <w:rFonts w:ascii="Candara" w:eastAsia="MS Mincho" w:hAnsi="Candara" w:cs="Arial"/>
                <w:lang w:val="en-US"/>
              </w:rPr>
              <w:t xml:space="preserve"> maps to measure progress</w:t>
            </w:r>
            <w:r w:rsidR="00DE7956">
              <w:rPr>
                <w:rFonts w:ascii="Candara" w:eastAsia="MS Mincho" w:hAnsi="Candara" w:cs="Arial"/>
                <w:lang w:val="en-US"/>
              </w:rPr>
              <w:t>, SEN termly meetings with teachers.</w:t>
            </w:r>
          </w:p>
          <w:p w14:paraId="3DF501C9" w14:textId="6691BEA0" w:rsidR="00AD223D" w:rsidRDefault="00AD223D" w:rsidP="00AD223D">
            <w:pPr>
              <w:pStyle w:val="ListParagraph"/>
              <w:numPr>
                <w:ilvl w:val="0"/>
                <w:numId w:val="31"/>
              </w:numPr>
              <w:spacing w:after="120"/>
              <w:rPr>
                <w:rFonts w:ascii="Candara" w:eastAsia="MS Mincho" w:hAnsi="Candara" w:cs="Arial"/>
                <w:lang w:val="en-US"/>
              </w:rPr>
            </w:pPr>
            <w:r w:rsidRPr="00AD223D">
              <w:rPr>
                <w:rFonts w:ascii="Candara" w:eastAsia="MS Mincho" w:hAnsi="Candara" w:cs="Arial"/>
                <w:lang w:val="en-US"/>
              </w:rPr>
              <w:t>Holding annual reviews for pupils with EHC plans</w:t>
            </w:r>
          </w:p>
          <w:p w14:paraId="004AEDF9" w14:textId="0B462099" w:rsidR="00AD223D" w:rsidRDefault="00AD223D" w:rsidP="00AD223D">
            <w:pPr>
              <w:pStyle w:val="ListParagraph"/>
              <w:numPr>
                <w:ilvl w:val="0"/>
                <w:numId w:val="31"/>
              </w:numPr>
              <w:spacing w:after="120"/>
              <w:rPr>
                <w:rFonts w:ascii="Candara" w:eastAsia="MS Mincho" w:hAnsi="Candara" w:cs="Arial"/>
                <w:lang w:val="en-US"/>
              </w:rPr>
            </w:pPr>
            <w:r>
              <w:rPr>
                <w:rFonts w:ascii="Candara" w:eastAsia="MS Mincho" w:hAnsi="Candara" w:cs="Arial"/>
                <w:lang w:val="en-US"/>
              </w:rPr>
              <w:t>Reporting termly to the governing body and responding to any questions from them</w:t>
            </w:r>
          </w:p>
          <w:p w14:paraId="5C34605F" w14:textId="6A862841" w:rsidR="00AD223D" w:rsidRPr="00AD223D" w:rsidRDefault="00AD223D" w:rsidP="00AD223D">
            <w:pPr>
              <w:pStyle w:val="ListParagraph"/>
              <w:numPr>
                <w:ilvl w:val="0"/>
                <w:numId w:val="31"/>
              </w:numPr>
              <w:spacing w:after="120"/>
              <w:rPr>
                <w:rFonts w:ascii="Candara" w:eastAsia="MS Mincho" w:hAnsi="Candara" w:cs="Arial"/>
                <w:lang w:val="en-US"/>
              </w:rPr>
            </w:pPr>
            <w:r>
              <w:rPr>
                <w:rFonts w:ascii="Candara" w:eastAsia="MS Mincho" w:hAnsi="Candara" w:cs="Arial"/>
                <w:lang w:val="en-US"/>
              </w:rPr>
              <w:t xml:space="preserve">Discussions with parents and pupils </w:t>
            </w:r>
          </w:p>
          <w:p w14:paraId="5C32F5DF" w14:textId="70CE5438" w:rsidR="001F420C" w:rsidRPr="00AD223D" w:rsidRDefault="001F420C" w:rsidP="00AD223D">
            <w:pPr>
              <w:spacing w:after="120"/>
              <w:rPr>
                <w:rFonts w:ascii="Candara" w:eastAsia="MS Mincho" w:hAnsi="Candara" w:cs="Arial"/>
                <w:color w:val="7030A0"/>
                <w:lang w:val="en-US"/>
              </w:rPr>
            </w:pPr>
          </w:p>
        </w:tc>
      </w:tr>
    </w:tbl>
    <w:p w14:paraId="026D92A7" w14:textId="2A786585" w:rsidR="001F420C" w:rsidRDefault="001F420C" w:rsidP="00C05932">
      <w:pPr>
        <w:jc w:val="center"/>
        <w:rPr>
          <w:rFonts w:ascii="Candara" w:hAnsi="Candara"/>
          <w:b/>
          <w:bCs/>
          <w:sz w:val="12"/>
          <w:szCs w:val="12"/>
        </w:rPr>
      </w:pPr>
    </w:p>
    <w:tbl>
      <w:tblPr>
        <w:tblStyle w:val="TableGrid"/>
        <w:tblW w:w="0" w:type="auto"/>
        <w:tblLook w:val="04A0" w:firstRow="1" w:lastRow="0" w:firstColumn="1" w:lastColumn="0" w:noHBand="0" w:noVBand="1"/>
      </w:tblPr>
      <w:tblGrid>
        <w:gridCol w:w="9736"/>
      </w:tblGrid>
      <w:tr w:rsidR="001F420C" w14:paraId="339E2ABA" w14:textId="77777777" w:rsidTr="00D359F5">
        <w:tc>
          <w:tcPr>
            <w:tcW w:w="9736" w:type="dxa"/>
          </w:tcPr>
          <w:p w14:paraId="159942A3" w14:textId="345A8DE2" w:rsidR="001F420C" w:rsidRPr="004E3372" w:rsidRDefault="00AD223D" w:rsidP="00D359F5">
            <w:pPr>
              <w:rPr>
                <w:rFonts w:ascii="Candara" w:hAnsi="Candara"/>
                <w:b/>
                <w:bCs/>
              </w:rPr>
            </w:pPr>
            <w:r>
              <w:rPr>
                <w:rFonts w:ascii="Candara" w:hAnsi="Candara"/>
                <w:b/>
                <w:bCs/>
              </w:rPr>
              <w:t xml:space="preserve">Enabling pupils with SEND to engage in activities available to those who do not have SEND; </w:t>
            </w:r>
            <w:r w:rsidR="001F420C">
              <w:rPr>
                <w:rFonts w:ascii="Candara" w:hAnsi="Candara"/>
                <w:b/>
                <w:bCs/>
              </w:rPr>
              <w:t xml:space="preserve">  </w:t>
            </w:r>
            <w:r w:rsidR="001F420C" w:rsidRPr="004E3372">
              <w:rPr>
                <w:rFonts w:ascii="Candara" w:hAnsi="Candara"/>
                <w:b/>
                <w:bCs/>
              </w:rPr>
              <w:t xml:space="preserve"> </w:t>
            </w:r>
          </w:p>
        </w:tc>
      </w:tr>
      <w:tr w:rsidR="001F420C" w14:paraId="2497B373" w14:textId="77777777" w:rsidTr="00D359F5">
        <w:tc>
          <w:tcPr>
            <w:tcW w:w="9736" w:type="dxa"/>
          </w:tcPr>
          <w:p w14:paraId="086F5F8C" w14:textId="5B34553A" w:rsidR="00AD223D" w:rsidRPr="00C8790C" w:rsidRDefault="00AD223D" w:rsidP="00AD223D">
            <w:pPr>
              <w:pStyle w:val="ListParagraph"/>
              <w:numPr>
                <w:ilvl w:val="0"/>
                <w:numId w:val="33"/>
              </w:numPr>
              <w:rPr>
                <w:rFonts w:ascii="Candara" w:hAnsi="Candara"/>
              </w:rPr>
            </w:pPr>
            <w:r w:rsidRPr="00C8790C">
              <w:rPr>
                <w:rFonts w:ascii="Candara" w:hAnsi="Candara"/>
              </w:rPr>
              <w:t xml:space="preserve">All of our extra-curricular activities and school visits are available to all our pupils, including our before-and after-school clubs. </w:t>
            </w:r>
          </w:p>
          <w:p w14:paraId="00D03B1F" w14:textId="67FC757E" w:rsidR="00AD223D" w:rsidRPr="00C8790C" w:rsidRDefault="00AD223D" w:rsidP="00AD223D">
            <w:pPr>
              <w:pStyle w:val="ListParagraph"/>
              <w:numPr>
                <w:ilvl w:val="0"/>
                <w:numId w:val="32"/>
              </w:numPr>
              <w:rPr>
                <w:rFonts w:ascii="Candara" w:hAnsi="Candara"/>
              </w:rPr>
            </w:pPr>
            <w:r w:rsidRPr="00C8790C">
              <w:rPr>
                <w:rFonts w:ascii="Candara" w:hAnsi="Candara"/>
              </w:rPr>
              <w:t xml:space="preserve">All pupils are encouraged to go on our residential visits.  </w:t>
            </w:r>
          </w:p>
          <w:p w14:paraId="576991B2" w14:textId="77777777" w:rsidR="00AD223D" w:rsidRPr="00C8790C" w:rsidRDefault="00AD223D" w:rsidP="00AD223D">
            <w:pPr>
              <w:pStyle w:val="ListParagraph"/>
              <w:numPr>
                <w:ilvl w:val="0"/>
                <w:numId w:val="21"/>
              </w:numPr>
              <w:rPr>
                <w:rFonts w:ascii="Candara" w:hAnsi="Candara"/>
              </w:rPr>
            </w:pPr>
            <w:r w:rsidRPr="00C8790C">
              <w:rPr>
                <w:rFonts w:ascii="Candara" w:hAnsi="Candara"/>
              </w:rPr>
              <w:t xml:space="preserve">All pupils are encouraged to take part in sports day, school plays, special workshops. </w:t>
            </w:r>
          </w:p>
          <w:p w14:paraId="3F9F31D6" w14:textId="77777777" w:rsidR="00AD223D" w:rsidRPr="00C8790C" w:rsidRDefault="00AD223D" w:rsidP="00AD223D">
            <w:pPr>
              <w:rPr>
                <w:rFonts w:ascii="Candara" w:hAnsi="Candara"/>
              </w:rPr>
            </w:pPr>
          </w:p>
          <w:p w14:paraId="66D2D7FF" w14:textId="5718BF03" w:rsidR="00AD223D" w:rsidRDefault="00AD223D" w:rsidP="00AD223D">
            <w:pPr>
              <w:rPr>
                <w:rFonts w:ascii="Candara" w:hAnsi="Candara"/>
              </w:rPr>
            </w:pPr>
            <w:r w:rsidRPr="00C8790C">
              <w:rPr>
                <w:rFonts w:ascii="Candara" w:hAnsi="Candara"/>
              </w:rPr>
              <w:t xml:space="preserve">No pupil is ever excluded from taking part in these activities because of their SEN or disability. </w:t>
            </w:r>
          </w:p>
          <w:p w14:paraId="6B64B7CB" w14:textId="11EBE18F" w:rsidR="00DE7956" w:rsidRDefault="00DE7956" w:rsidP="00AD223D">
            <w:pPr>
              <w:rPr>
                <w:rFonts w:ascii="Candara" w:hAnsi="Candara"/>
              </w:rPr>
            </w:pPr>
          </w:p>
          <w:p w14:paraId="2138D356" w14:textId="2C0F1000" w:rsidR="00DE7956" w:rsidRPr="00C8790C" w:rsidRDefault="00073B4F" w:rsidP="00AD223D">
            <w:pPr>
              <w:rPr>
                <w:rFonts w:ascii="Candara" w:hAnsi="Candara"/>
              </w:rPr>
            </w:pPr>
            <w:hyperlink r:id="rId9" w:history="1">
              <w:r w:rsidR="00833543" w:rsidRPr="00912735">
                <w:rPr>
                  <w:rStyle w:val="Hyperlink"/>
                  <w:rFonts w:ascii="Candara" w:hAnsi="Candara" w:cstheme="minorBidi"/>
                </w:rPr>
                <w:t>file:///C:/Users/h.gunn/Downloads/Accessibility%20Plan%20-%20%20Disability%20and%20Equality%20Action%20Plan%20January%202021.docx.pdf</w:t>
              </w:r>
            </w:hyperlink>
            <w:r w:rsidR="00833543">
              <w:rPr>
                <w:rFonts w:ascii="Candara" w:hAnsi="Candara"/>
              </w:rPr>
              <w:t xml:space="preserve"> </w:t>
            </w:r>
          </w:p>
          <w:p w14:paraId="55D9EE4C" w14:textId="50F4B6E1" w:rsidR="00DE7956" w:rsidRPr="00B3403D" w:rsidRDefault="00DE7956" w:rsidP="00DE7956">
            <w:pPr>
              <w:rPr>
                <w:rFonts w:ascii="Candara" w:hAnsi="Candara"/>
              </w:rPr>
            </w:pPr>
          </w:p>
        </w:tc>
      </w:tr>
    </w:tbl>
    <w:p w14:paraId="712A924B" w14:textId="13F9B4FB" w:rsidR="001F420C" w:rsidRDefault="001F420C" w:rsidP="009F4BEA">
      <w:pPr>
        <w:rPr>
          <w:rFonts w:ascii="Candara" w:hAnsi="Candara"/>
          <w:b/>
          <w:bCs/>
          <w:sz w:val="12"/>
          <w:szCs w:val="12"/>
        </w:rPr>
      </w:pPr>
    </w:p>
    <w:tbl>
      <w:tblPr>
        <w:tblStyle w:val="TableGrid"/>
        <w:tblW w:w="0" w:type="auto"/>
        <w:tblLook w:val="04A0" w:firstRow="1" w:lastRow="0" w:firstColumn="1" w:lastColumn="0" w:noHBand="0" w:noVBand="1"/>
      </w:tblPr>
      <w:tblGrid>
        <w:gridCol w:w="9736"/>
      </w:tblGrid>
      <w:tr w:rsidR="009F4BEA" w14:paraId="2D731238" w14:textId="77777777" w:rsidTr="00D359F5">
        <w:tc>
          <w:tcPr>
            <w:tcW w:w="9736" w:type="dxa"/>
          </w:tcPr>
          <w:p w14:paraId="48ACEFA9" w14:textId="08DFB4EC" w:rsidR="009F4BEA" w:rsidRPr="004E3372" w:rsidRDefault="009F4BEA" w:rsidP="00D359F5">
            <w:pPr>
              <w:rPr>
                <w:rFonts w:ascii="Candara" w:hAnsi="Candara"/>
                <w:b/>
                <w:bCs/>
              </w:rPr>
            </w:pPr>
            <w:r>
              <w:rPr>
                <w:rFonts w:ascii="Candara" w:hAnsi="Candara"/>
                <w:b/>
                <w:bCs/>
              </w:rPr>
              <w:t xml:space="preserve">Contact details for support services for parents of pupils with SEND;    </w:t>
            </w:r>
            <w:r w:rsidRPr="004E3372">
              <w:rPr>
                <w:rFonts w:ascii="Candara" w:hAnsi="Candara"/>
                <w:b/>
                <w:bCs/>
              </w:rPr>
              <w:t xml:space="preserve"> </w:t>
            </w:r>
          </w:p>
        </w:tc>
      </w:tr>
      <w:tr w:rsidR="009F4BEA" w14:paraId="27134DBF" w14:textId="77777777" w:rsidTr="00D359F5">
        <w:tc>
          <w:tcPr>
            <w:tcW w:w="9736" w:type="dxa"/>
          </w:tcPr>
          <w:p w14:paraId="6B6438ED" w14:textId="77777777" w:rsidR="009F4BEA" w:rsidRPr="00FF19E7" w:rsidRDefault="00FF19E7" w:rsidP="00D359F5">
            <w:pPr>
              <w:rPr>
                <w:rFonts w:ascii="Candara" w:hAnsi="Candara"/>
                <w:u w:val="single"/>
              </w:rPr>
            </w:pPr>
            <w:r w:rsidRPr="00FF19E7">
              <w:rPr>
                <w:rFonts w:ascii="Candara" w:hAnsi="Candara"/>
                <w:u w:val="single"/>
              </w:rPr>
              <w:t xml:space="preserve">Barnsley SENDIASS </w:t>
            </w:r>
          </w:p>
          <w:p w14:paraId="19D5E652" w14:textId="77777777" w:rsidR="00FF19E7" w:rsidRDefault="00FF19E7" w:rsidP="00FF19E7">
            <w:pPr>
              <w:rPr>
                <w:rFonts w:ascii="Candara" w:hAnsi="Candara"/>
              </w:rPr>
            </w:pPr>
            <w:r w:rsidRPr="00FF19E7">
              <w:rPr>
                <w:rFonts w:ascii="Candara" w:hAnsi="Candara"/>
              </w:rPr>
              <w:t>The Barnsley SENDIASS Service offers free confidential and impartial</w:t>
            </w:r>
            <w:r>
              <w:rPr>
                <w:rFonts w:ascii="Candara" w:hAnsi="Candara"/>
              </w:rPr>
              <w:t xml:space="preserve"> i</w:t>
            </w:r>
            <w:r w:rsidRPr="00FF19E7">
              <w:rPr>
                <w:rFonts w:ascii="Candara" w:hAnsi="Candara"/>
              </w:rPr>
              <w:t xml:space="preserve">nformation, </w:t>
            </w:r>
            <w:r>
              <w:rPr>
                <w:rFonts w:ascii="Candara" w:hAnsi="Candara"/>
              </w:rPr>
              <w:t>g</w:t>
            </w:r>
            <w:r w:rsidRPr="00FF19E7">
              <w:rPr>
                <w:rFonts w:ascii="Candara" w:hAnsi="Candara"/>
              </w:rPr>
              <w:t>uidance,</w:t>
            </w:r>
            <w:r>
              <w:rPr>
                <w:rFonts w:ascii="Candara" w:hAnsi="Candara"/>
              </w:rPr>
              <w:t xml:space="preserve"> a</w:t>
            </w:r>
            <w:r w:rsidRPr="00FF19E7">
              <w:rPr>
                <w:rFonts w:ascii="Candara" w:hAnsi="Candara"/>
              </w:rPr>
              <w:t xml:space="preserve">dvice and </w:t>
            </w:r>
            <w:r>
              <w:rPr>
                <w:rFonts w:ascii="Candara" w:hAnsi="Candara"/>
              </w:rPr>
              <w:t>s</w:t>
            </w:r>
            <w:r w:rsidRPr="00FF19E7">
              <w:rPr>
                <w:rFonts w:ascii="Candara" w:hAnsi="Candara"/>
              </w:rPr>
              <w:t xml:space="preserve">upport. </w:t>
            </w:r>
          </w:p>
          <w:p w14:paraId="6B886214" w14:textId="77777777" w:rsidR="00FF19E7" w:rsidRDefault="00FF19E7" w:rsidP="00FF19E7">
            <w:pPr>
              <w:rPr>
                <w:rFonts w:ascii="Candara" w:hAnsi="Candara"/>
              </w:rPr>
            </w:pPr>
            <w:r>
              <w:rPr>
                <w:rFonts w:ascii="Candara" w:hAnsi="Candara"/>
              </w:rPr>
              <w:t xml:space="preserve">Contact number; </w:t>
            </w:r>
            <w:r w:rsidRPr="00FF19E7">
              <w:rPr>
                <w:rFonts w:ascii="Candara" w:hAnsi="Candara"/>
              </w:rPr>
              <w:t xml:space="preserve">01226 787234 </w:t>
            </w:r>
            <w:r>
              <w:rPr>
                <w:rFonts w:ascii="Candara" w:hAnsi="Candara"/>
              </w:rPr>
              <w:t xml:space="preserve">  </w:t>
            </w:r>
            <w:r w:rsidRPr="00FF19E7">
              <w:rPr>
                <w:rFonts w:ascii="Candara" w:hAnsi="Candara"/>
              </w:rPr>
              <w:t xml:space="preserve"> </w:t>
            </w:r>
            <w:r>
              <w:rPr>
                <w:rFonts w:ascii="Candara" w:hAnsi="Candara"/>
              </w:rPr>
              <w:t>E</w:t>
            </w:r>
            <w:r w:rsidRPr="00FF19E7">
              <w:rPr>
                <w:rFonts w:ascii="Candara" w:hAnsi="Candara"/>
              </w:rPr>
              <w:t>mail</w:t>
            </w:r>
            <w:r>
              <w:rPr>
                <w:rFonts w:ascii="Candara" w:hAnsi="Candara"/>
              </w:rPr>
              <w:t>;</w:t>
            </w:r>
            <w:r w:rsidRPr="00FF19E7">
              <w:rPr>
                <w:rFonts w:ascii="Candara" w:hAnsi="Candara"/>
              </w:rPr>
              <w:t xml:space="preserve"> </w:t>
            </w:r>
            <w:hyperlink r:id="rId10" w:history="1">
              <w:r w:rsidRPr="00FF19E7">
                <w:rPr>
                  <w:rStyle w:val="Hyperlink"/>
                  <w:rFonts w:ascii="Candara" w:hAnsi="Candara" w:cstheme="minorBidi"/>
                  <w:color w:val="auto"/>
                </w:rPr>
                <w:t>SENDIASS@barnsley.gov.uk</w:t>
              </w:r>
            </w:hyperlink>
          </w:p>
          <w:p w14:paraId="0A34D96B" w14:textId="421B3FD9" w:rsidR="00FF19E7" w:rsidRDefault="00073B4F" w:rsidP="00FF19E7">
            <w:pPr>
              <w:rPr>
                <w:rFonts w:ascii="Candara" w:hAnsi="Candara"/>
              </w:rPr>
            </w:pPr>
            <w:hyperlink r:id="rId11" w:history="1">
              <w:r w:rsidR="00FF19E7" w:rsidRPr="00E84CEB">
                <w:rPr>
                  <w:rStyle w:val="Hyperlink"/>
                  <w:rFonts w:ascii="Candara" w:hAnsi="Candara" w:cstheme="minorBidi"/>
                </w:rPr>
                <w:t>https://www.barnsley.gov.uk/services/children-families-and-education/children-with-special-educational-needs-and-disabilities-send/sendiass-advice-and-support/</w:t>
              </w:r>
            </w:hyperlink>
          </w:p>
          <w:p w14:paraId="2A6D3383" w14:textId="3A5DED99" w:rsidR="00FF19E7" w:rsidRDefault="00FF19E7" w:rsidP="00FF19E7">
            <w:pPr>
              <w:rPr>
                <w:rFonts w:ascii="Candara" w:hAnsi="Candara"/>
              </w:rPr>
            </w:pPr>
          </w:p>
          <w:p w14:paraId="02CDF975" w14:textId="77777777" w:rsidR="00FF19E7" w:rsidRPr="00FF19E7" w:rsidRDefault="00FF19E7" w:rsidP="00FF19E7">
            <w:pPr>
              <w:rPr>
                <w:rFonts w:ascii="Candara" w:hAnsi="Candara"/>
                <w:u w:val="single"/>
              </w:rPr>
            </w:pPr>
            <w:r w:rsidRPr="00FF19E7">
              <w:rPr>
                <w:rFonts w:ascii="Candara" w:hAnsi="Candara"/>
                <w:u w:val="single"/>
              </w:rPr>
              <w:t>Barnsley Local Offer Monthly Drop-in</w:t>
            </w:r>
          </w:p>
          <w:p w14:paraId="4070EB96" w14:textId="0F071C10" w:rsidR="00FF19E7" w:rsidRDefault="00FF19E7" w:rsidP="00FF19E7">
            <w:pPr>
              <w:rPr>
                <w:rFonts w:ascii="Candara" w:hAnsi="Candara"/>
              </w:rPr>
            </w:pPr>
            <w:r w:rsidRPr="00FF19E7">
              <w:rPr>
                <w:rFonts w:ascii="Candara" w:hAnsi="Candara"/>
              </w:rPr>
              <w:t>A chance to chat face to face with SEND services</w:t>
            </w:r>
            <w:r>
              <w:rPr>
                <w:rFonts w:ascii="Candara" w:hAnsi="Candara"/>
              </w:rPr>
              <w:t xml:space="preserve">, including; </w:t>
            </w:r>
            <w:r w:rsidRPr="00FF19E7">
              <w:rPr>
                <w:rFonts w:ascii="Candara" w:hAnsi="Candara"/>
              </w:rPr>
              <w:t>Disabled Children's Team</w:t>
            </w:r>
            <w:r>
              <w:rPr>
                <w:rFonts w:ascii="Candara" w:hAnsi="Candara"/>
              </w:rPr>
              <w:t xml:space="preserve">, </w:t>
            </w:r>
            <w:r w:rsidRPr="00FF19E7">
              <w:rPr>
                <w:rFonts w:ascii="Candara" w:hAnsi="Candara"/>
              </w:rPr>
              <w:t>Parent Participation Officer</w:t>
            </w:r>
            <w:r>
              <w:rPr>
                <w:rFonts w:ascii="Candara" w:hAnsi="Candara"/>
              </w:rPr>
              <w:t xml:space="preserve">, </w:t>
            </w:r>
            <w:r w:rsidRPr="00FF19E7">
              <w:rPr>
                <w:rFonts w:ascii="Candara" w:hAnsi="Candara"/>
              </w:rPr>
              <w:t>FIS</w:t>
            </w:r>
            <w:r>
              <w:rPr>
                <w:rFonts w:ascii="Candara" w:hAnsi="Candara"/>
              </w:rPr>
              <w:t xml:space="preserve">, </w:t>
            </w:r>
            <w:r w:rsidRPr="00FF19E7">
              <w:rPr>
                <w:rFonts w:ascii="Candara" w:hAnsi="Candara"/>
              </w:rPr>
              <w:t>Targeted Youth Support</w:t>
            </w:r>
            <w:r>
              <w:rPr>
                <w:rFonts w:ascii="Candara" w:hAnsi="Candara"/>
              </w:rPr>
              <w:t xml:space="preserve">, </w:t>
            </w:r>
            <w:r w:rsidRPr="00FF19E7">
              <w:rPr>
                <w:rFonts w:ascii="Candara" w:hAnsi="Candara"/>
              </w:rPr>
              <w:t>EHC Team</w:t>
            </w:r>
            <w:r>
              <w:rPr>
                <w:rFonts w:ascii="Candara" w:hAnsi="Candara"/>
              </w:rPr>
              <w:t xml:space="preserve">. </w:t>
            </w:r>
            <w:r w:rsidRPr="00FF19E7">
              <w:rPr>
                <w:rFonts w:ascii="Candara" w:hAnsi="Candara"/>
              </w:rPr>
              <w:t>Find out about support available, get help with a short breaks application,</w:t>
            </w:r>
            <w:r w:rsidR="00B872B6">
              <w:rPr>
                <w:rFonts w:ascii="Candara" w:hAnsi="Candara"/>
              </w:rPr>
              <w:t xml:space="preserve"> </w:t>
            </w:r>
            <w:r w:rsidRPr="00FF19E7">
              <w:rPr>
                <w:rFonts w:ascii="Candara" w:hAnsi="Candara"/>
              </w:rPr>
              <w:t>sign up to the Disabled Children's Register or find out about how you can get involved with SEND decision making.</w:t>
            </w:r>
          </w:p>
          <w:p w14:paraId="4BDAA1B4" w14:textId="106DDF54" w:rsidR="00FF19E7" w:rsidRDefault="00073B4F" w:rsidP="00FF19E7">
            <w:pPr>
              <w:rPr>
                <w:rFonts w:ascii="Candara" w:hAnsi="Candara"/>
              </w:rPr>
            </w:pPr>
            <w:hyperlink r:id="rId12" w:history="1">
              <w:r w:rsidR="00FF19E7" w:rsidRPr="00E84CEB">
                <w:rPr>
                  <w:rStyle w:val="Hyperlink"/>
                  <w:rFonts w:ascii="Candara" w:hAnsi="Candara" w:cstheme="minorBidi"/>
                </w:rPr>
                <w:t>https://fsd.barnsley.gov.uk/kb5/barnsley/fisd/advice.page?id=kXqh6MsApXE</w:t>
              </w:r>
            </w:hyperlink>
          </w:p>
          <w:p w14:paraId="6FEB726E" w14:textId="621D5A67" w:rsidR="00FF19E7" w:rsidRDefault="00FF19E7" w:rsidP="00FF19E7">
            <w:pPr>
              <w:rPr>
                <w:rFonts w:ascii="Candara" w:hAnsi="Candara"/>
              </w:rPr>
            </w:pPr>
          </w:p>
          <w:p w14:paraId="1C74351E" w14:textId="77777777" w:rsidR="00FF19E7" w:rsidRPr="00FF19E7" w:rsidRDefault="00FF19E7" w:rsidP="00FF19E7">
            <w:pPr>
              <w:rPr>
                <w:rFonts w:ascii="Candara" w:hAnsi="Candara"/>
                <w:u w:val="single"/>
              </w:rPr>
            </w:pPr>
            <w:r w:rsidRPr="00FF19E7">
              <w:rPr>
                <w:rFonts w:ascii="Candara" w:hAnsi="Candara"/>
                <w:u w:val="single"/>
              </w:rPr>
              <w:t>SMILE - Parent / Carer Support Group</w:t>
            </w:r>
          </w:p>
          <w:p w14:paraId="1B2206CC" w14:textId="1E603C83" w:rsidR="00FF19E7" w:rsidRDefault="00FF19E7" w:rsidP="00FF19E7">
            <w:pPr>
              <w:rPr>
                <w:rFonts w:ascii="Candara" w:hAnsi="Candara"/>
              </w:rPr>
            </w:pPr>
            <w:r w:rsidRPr="00FF19E7">
              <w:rPr>
                <w:rFonts w:ascii="Candara" w:hAnsi="Candara"/>
              </w:rPr>
              <w:t xml:space="preserve">SMILE is a free support group </w:t>
            </w:r>
            <w:r>
              <w:rPr>
                <w:rFonts w:ascii="Candara" w:hAnsi="Candara"/>
              </w:rPr>
              <w:t xml:space="preserve">run by volunteers, </w:t>
            </w:r>
            <w:r w:rsidRPr="00FF19E7">
              <w:rPr>
                <w:rFonts w:ascii="Candara" w:hAnsi="Candara"/>
              </w:rPr>
              <w:t>for families who have a child/children with additional needs.</w:t>
            </w:r>
          </w:p>
          <w:p w14:paraId="6CFE2F00" w14:textId="3C11E07E" w:rsidR="00FF19E7" w:rsidRDefault="00FF19E7" w:rsidP="00FF19E7">
            <w:pPr>
              <w:rPr>
                <w:rFonts w:ascii="Candara" w:hAnsi="Candara"/>
              </w:rPr>
            </w:pPr>
            <w:r>
              <w:rPr>
                <w:rFonts w:ascii="Candara" w:hAnsi="Candara"/>
              </w:rPr>
              <w:lastRenderedPageBreak/>
              <w:t xml:space="preserve">Email; </w:t>
            </w:r>
            <w:r w:rsidRPr="00FF19E7">
              <w:rPr>
                <w:rFonts w:ascii="Candara" w:hAnsi="Candara"/>
              </w:rPr>
              <w:t>smilebarnsley@gmail.com</w:t>
            </w:r>
          </w:p>
          <w:p w14:paraId="1F7E0F3C" w14:textId="534EDC63" w:rsidR="00FF19E7" w:rsidRDefault="00073B4F" w:rsidP="00FF19E7">
            <w:pPr>
              <w:rPr>
                <w:rFonts w:ascii="Candara" w:hAnsi="Candara"/>
              </w:rPr>
            </w:pPr>
            <w:hyperlink r:id="rId13" w:history="1">
              <w:r w:rsidR="00FF19E7" w:rsidRPr="00E84CEB">
                <w:rPr>
                  <w:rStyle w:val="Hyperlink"/>
                  <w:rFonts w:ascii="Candara" w:hAnsi="Candara" w:cstheme="minorBidi"/>
                </w:rPr>
                <w:t>https://fsd.barnsley.gov.uk/kb5/barnsley/fisd/service.page?id=Asg11T1UhlE</w:t>
              </w:r>
            </w:hyperlink>
          </w:p>
          <w:p w14:paraId="43EC7417" w14:textId="1ECC4EE2" w:rsidR="00FF19E7" w:rsidRPr="00B872B6" w:rsidRDefault="00FF19E7" w:rsidP="00FF19E7">
            <w:pPr>
              <w:rPr>
                <w:rFonts w:ascii="Candara" w:hAnsi="Candara"/>
                <w:u w:val="single"/>
              </w:rPr>
            </w:pPr>
          </w:p>
          <w:p w14:paraId="1EFAE901" w14:textId="7F20F9AD" w:rsidR="00B872B6" w:rsidRPr="00B872B6" w:rsidRDefault="00B872B6" w:rsidP="00FF19E7">
            <w:pPr>
              <w:rPr>
                <w:rFonts w:ascii="Candara" w:hAnsi="Candara"/>
                <w:u w:val="single"/>
              </w:rPr>
            </w:pPr>
            <w:r w:rsidRPr="00B872B6">
              <w:rPr>
                <w:rFonts w:ascii="Candara" w:hAnsi="Candara"/>
                <w:u w:val="single"/>
              </w:rPr>
              <w:t>Barnardo’s Family Linx Service</w:t>
            </w:r>
          </w:p>
          <w:p w14:paraId="28796D66" w14:textId="673F367C" w:rsidR="00B872B6" w:rsidRDefault="00B872B6" w:rsidP="00FF19E7">
            <w:pPr>
              <w:rPr>
                <w:rFonts w:ascii="Candara" w:hAnsi="Candara"/>
              </w:rPr>
            </w:pPr>
            <w:r>
              <w:rPr>
                <w:rFonts w:ascii="Candara" w:hAnsi="Candara"/>
              </w:rPr>
              <w:t>A s</w:t>
            </w:r>
            <w:r w:rsidRPr="00B872B6">
              <w:rPr>
                <w:rFonts w:ascii="Candara" w:hAnsi="Candara"/>
              </w:rPr>
              <w:t>ervice supporting families with children who have a diagnosis of Autism or who are on the ASD pathway to a diagnosis, that are aged under 11. The Service offers different areas of support - cygnet parenting programme, one to one targeted support, sleep service and a weekly peer support group</w:t>
            </w:r>
            <w:r>
              <w:rPr>
                <w:rFonts w:ascii="Candara" w:hAnsi="Candara"/>
              </w:rPr>
              <w:t>.</w:t>
            </w:r>
          </w:p>
          <w:p w14:paraId="58531A5E" w14:textId="77777777" w:rsidR="00B872B6" w:rsidRPr="00B872B6" w:rsidRDefault="00B872B6" w:rsidP="00B872B6">
            <w:pPr>
              <w:rPr>
                <w:rFonts w:ascii="Candara" w:hAnsi="Candara"/>
              </w:rPr>
            </w:pPr>
          </w:p>
          <w:p w14:paraId="7F1A32A5" w14:textId="3EA3D8F0" w:rsidR="00B872B6" w:rsidRDefault="00B872B6" w:rsidP="00B872B6">
            <w:pPr>
              <w:rPr>
                <w:rFonts w:ascii="Candara" w:hAnsi="Candara"/>
              </w:rPr>
            </w:pPr>
            <w:r>
              <w:rPr>
                <w:rFonts w:ascii="Candara" w:hAnsi="Candara"/>
              </w:rPr>
              <w:t xml:space="preserve">Telephone; </w:t>
            </w:r>
            <w:r w:rsidRPr="00B872B6">
              <w:rPr>
                <w:rFonts w:ascii="Candara" w:hAnsi="Candara"/>
              </w:rPr>
              <w:t>01226770619</w:t>
            </w:r>
          </w:p>
          <w:p w14:paraId="2EC63B64" w14:textId="43D41779" w:rsidR="00B872B6" w:rsidRDefault="00073B4F" w:rsidP="00B872B6">
            <w:pPr>
              <w:rPr>
                <w:rFonts w:ascii="Candara" w:hAnsi="Candara"/>
              </w:rPr>
            </w:pPr>
            <w:hyperlink r:id="rId14" w:history="1">
              <w:r w:rsidR="00B872B6" w:rsidRPr="00E84CEB">
                <w:rPr>
                  <w:rStyle w:val="Hyperlink"/>
                  <w:rFonts w:ascii="Candara" w:hAnsi="Candara" w:cstheme="minorBidi"/>
                </w:rPr>
                <w:t>https://www.barnardos.org.uk/what-we-do/services/family-linx-service</w:t>
              </w:r>
            </w:hyperlink>
          </w:p>
          <w:p w14:paraId="328EB06F" w14:textId="597959FC" w:rsidR="00FF19E7" w:rsidRPr="009F4BEA" w:rsidRDefault="00FF19E7" w:rsidP="00FF19E7">
            <w:pPr>
              <w:rPr>
                <w:rFonts w:ascii="Candara" w:hAnsi="Candara"/>
              </w:rPr>
            </w:pPr>
          </w:p>
        </w:tc>
      </w:tr>
    </w:tbl>
    <w:p w14:paraId="6DA0B0D6" w14:textId="3E2F226B" w:rsidR="009F4BEA" w:rsidRDefault="009F4BEA" w:rsidP="00C05932">
      <w:pPr>
        <w:jc w:val="center"/>
        <w:rPr>
          <w:rFonts w:ascii="Candara" w:hAnsi="Candara"/>
          <w:b/>
          <w:bCs/>
          <w:sz w:val="12"/>
          <w:szCs w:val="12"/>
        </w:rPr>
      </w:pPr>
    </w:p>
    <w:tbl>
      <w:tblPr>
        <w:tblStyle w:val="TableGrid"/>
        <w:tblW w:w="0" w:type="auto"/>
        <w:tblLook w:val="04A0" w:firstRow="1" w:lastRow="0" w:firstColumn="1" w:lastColumn="0" w:noHBand="0" w:noVBand="1"/>
      </w:tblPr>
      <w:tblGrid>
        <w:gridCol w:w="9736"/>
      </w:tblGrid>
      <w:tr w:rsidR="009F4BEA" w14:paraId="764A5DFC" w14:textId="77777777" w:rsidTr="00D359F5">
        <w:tc>
          <w:tcPr>
            <w:tcW w:w="9736" w:type="dxa"/>
          </w:tcPr>
          <w:p w14:paraId="14149FFD" w14:textId="77777777" w:rsidR="009F4BEA" w:rsidRPr="004E3372" w:rsidRDefault="009F4BEA" w:rsidP="00D359F5">
            <w:pPr>
              <w:rPr>
                <w:rFonts w:ascii="Candara" w:hAnsi="Candara"/>
                <w:b/>
                <w:bCs/>
              </w:rPr>
            </w:pPr>
            <w:r>
              <w:rPr>
                <w:rFonts w:ascii="Candara" w:hAnsi="Candara"/>
                <w:b/>
                <w:bCs/>
              </w:rPr>
              <w:t xml:space="preserve">Complaints about SEND provision;    </w:t>
            </w:r>
            <w:r w:rsidRPr="004E3372">
              <w:rPr>
                <w:rFonts w:ascii="Candara" w:hAnsi="Candara"/>
                <w:b/>
                <w:bCs/>
              </w:rPr>
              <w:t xml:space="preserve"> </w:t>
            </w:r>
          </w:p>
        </w:tc>
      </w:tr>
      <w:tr w:rsidR="009F4BEA" w14:paraId="2B65F4B1" w14:textId="77777777" w:rsidTr="00D359F5">
        <w:tc>
          <w:tcPr>
            <w:tcW w:w="9736" w:type="dxa"/>
          </w:tcPr>
          <w:p w14:paraId="1E048BC7" w14:textId="538761BE" w:rsidR="009F4BEA" w:rsidRPr="009F4BEA" w:rsidRDefault="009F4BEA" w:rsidP="00D359F5">
            <w:pPr>
              <w:pStyle w:val="ListParagraph"/>
              <w:numPr>
                <w:ilvl w:val="0"/>
                <w:numId w:val="21"/>
              </w:numPr>
              <w:rPr>
                <w:rFonts w:ascii="Candara" w:hAnsi="Candara"/>
              </w:rPr>
            </w:pPr>
            <w:r w:rsidRPr="009F4BEA">
              <w:rPr>
                <w:rFonts w:ascii="Candara" w:hAnsi="Candara"/>
              </w:rPr>
              <w:t>Complaints about SEN provision in our school should be made to the</w:t>
            </w:r>
            <w:r>
              <w:rPr>
                <w:rFonts w:ascii="Candara" w:hAnsi="Candara"/>
              </w:rPr>
              <w:t xml:space="preserve"> child’s </w:t>
            </w:r>
            <w:r w:rsidRPr="009F4BEA">
              <w:rPr>
                <w:rFonts w:ascii="Candara" w:hAnsi="Candara"/>
              </w:rPr>
              <w:t>class teacher,</w:t>
            </w:r>
            <w:r>
              <w:rPr>
                <w:rFonts w:ascii="Candara" w:hAnsi="Candara"/>
              </w:rPr>
              <w:t xml:space="preserve"> the</w:t>
            </w:r>
            <w:r w:rsidRPr="009F4BEA">
              <w:rPr>
                <w:rFonts w:ascii="Candara" w:hAnsi="Candara"/>
              </w:rPr>
              <w:t xml:space="preserve"> SENDCO or headteacher in the first instance. They will then be referred to the school’s complaints policy. </w:t>
            </w:r>
          </w:p>
          <w:p w14:paraId="764F50E1" w14:textId="5BBE78E9" w:rsidR="005C3567" w:rsidRDefault="00073B4F" w:rsidP="005C3567">
            <w:pPr>
              <w:rPr>
                <w:rFonts w:ascii="Candara" w:hAnsi="Candara"/>
                <w:color w:val="FF0000"/>
              </w:rPr>
            </w:pPr>
            <w:hyperlink r:id="rId15" w:history="1">
              <w:r w:rsidR="00833543" w:rsidRPr="00912735">
                <w:rPr>
                  <w:rStyle w:val="Hyperlink"/>
                  <w:rFonts w:ascii="Candara" w:hAnsi="Candara" w:cstheme="minorBidi"/>
                </w:rPr>
                <w:t>file:///C:/Users/h.gunn/Downloads/ECM%20Complaints%20Policy.docx.pdf</w:t>
              </w:r>
            </w:hyperlink>
            <w:r w:rsidR="00833543">
              <w:rPr>
                <w:rFonts w:ascii="Candara" w:hAnsi="Candara"/>
                <w:color w:val="FF0000"/>
              </w:rPr>
              <w:t xml:space="preserve"> </w:t>
            </w:r>
          </w:p>
          <w:p w14:paraId="35316148" w14:textId="77777777" w:rsidR="00833543" w:rsidRDefault="00833543" w:rsidP="005C3567">
            <w:pPr>
              <w:rPr>
                <w:rFonts w:ascii="Candara" w:hAnsi="Candara"/>
                <w:color w:val="FF0000"/>
              </w:rPr>
            </w:pPr>
          </w:p>
          <w:p w14:paraId="2F731541" w14:textId="6388130A" w:rsidR="009F4BEA" w:rsidRPr="005C3567" w:rsidRDefault="009F4BEA" w:rsidP="005C3567">
            <w:pPr>
              <w:rPr>
                <w:rFonts w:ascii="Candara" w:hAnsi="Candara"/>
              </w:rPr>
            </w:pPr>
            <w:r w:rsidRPr="005C3567">
              <w:rPr>
                <w:rFonts w:ascii="Candara" w:hAnsi="Candara"/>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14:paraId="6D032EC9" w14:textId="77777777" w:rsidR="009F4BEA" w:rsidRPr="005C3567" w:rsidRDefault="009F4BEA" w:rsidP="00D359F5">
            <w:pPr>
              <w:pStyle w:val="ListParagraph"/>
              <w:numPr>
                <w:ilvl w:val="0"/>
                <w:numId w:val="21"/>
              </w:numPr>
              <w:rPr>
                <w:rFonts w:ascii="Candara" w:hAnsi="Candara"/>
              </w:rPr>
            </w:pPr>
            <w:r w:rsidRPr="005C3567">
              <w:rPr>
                <w:rFonts w:ascii="Candara" w:hAnsi="Candara"/>
              </w:rPr>
              <w:t xml:space="preserve">Exclusions </w:t>
            </w:r>
          </w:p>
          <w:p w14:paraId="2E26BC7F" w14:textId="77777777" w:rsidR="009F4BEA" w:rsidRPr="005C3567" w:rsidRDefault="009F4BEA" w:rsidP="00D359F5">
            <w:pPr>
              <w:pStyle w:val="ListParagraph"/>
              <w:numPr>
                <w:ilvl w:val="0"/>
                <w:numId w:val="21"/>
              </w:numPr>
              <w:rPr>
                <w:rFonts w:ascii="Candara" w:hAnsi="Candara"/>
              </w:rPr>
            </w:pPr>
            <w:r w:rsidRPr="005C3567">
              <w:rPr>
                <w:rFonts w:ascii="Candara" w:hAnsi="Candara"/>
              </w:rPr>
              <w:t xml:space="preserve">Provision of education and associated services </w:t>
            </w:r>
          </w:p>
          <w:p w14:paraId="5609335D" w14:textId="77777777" w:rsidR="009F4BEA" w:rsidRPr="005C3567" w:rsidRDefault="009F4BEA" w:rsidP="005C3567">
            <w:pPr>
              <w:pStyle w:val="ListParagraph"/>
              <w:numPr>
                <w:ilvl w:val="0"/>
                <w:numId w:val="21"/>
              </w:numPr>
              <w:rPr>
                <w:rFonts w:ascii="Candara" w:hAnsi="Candara"/>
                <w:color w:val="FF0000"/>
              </w:rPr>
            </w:pPr>
            <w:r w:rsidRPr="005C3567">
              <w:rPr>
                <w:rFonts w:ascii="Candara" w:hAnsi="Candara"/>
              </w:rPr>
              <w:t xml:space="preserve">Making reasonable adjustments, including the provision of auxiliary aids and services </w:t>
            </w:r>
          </w:p>
          <w:p w14:paraId="49826B94" w14:textId="0DA6E0C2" w:rsidR="005C3567" w:rsidRPr="005C3567" w:rsidRDefault="005C3567" w:rsidP="005C3567">
            <w:pPr>
              <w:pStyle w:val="ListParagraph"/>
              <w:ind w:left="360"/>
              <w:rPr>
                <w:rFonts w:ascii="Candara" w:hAnsi="Candara"/>
                <w:color w:val="FF0000"/>
              </w:rPr>
            </w:pPr>
          </w:p>
        </w:tc>
      </w:tr>
    </w:tbl>
    <w:p w14:paraId="7D4D286C" w14:textId="4294EAA1" w:rsidR="009F4BEA" w:rsidRDefault="00DE0857" w:rsidP="009F4BEA">
      <w:pPr>
        <w:rPr>
          <w:rFonts w:ascii="Candara" w:hAnsi="Candara"/>
          <w:b/>
          <w:bCs/>
          <w:sz w:val="12"/>
          <w:szCs w:val="12"/>
        </w:rPr>
      </w:pPr>
      <w:r>
        <w:rPr>
          <w:rFonts w:ascii="Candara" w:hAnsi="Candara"/>
          <w:b/>
          <w:bCs/>
          <w:sz w:val="12"/>
          <w:szCs w:val="12"/>
        </w:rPr>
        <w:t>ss</w:t>
      </w:r>
    </w:p>
    <w:tbl>
      <w:tblPr>
        <w:tblStyle w:val="TableGrid"/>
        <w:tblW w:w="0" w:type="auto"/>
        <w:tblLook w:val="04A0" w:firstRow="1" w:lastRow="0" w:firstColumn="1" w:lastColumn="0" w:noHBand="0" w:noVBand="1"/>
      </w:tblPr>
      <w:tblGrid>
        <w:gridCol w:w="9736"/>
      </w:tblGrid>
      <w:tr w:rsidR="009F4BEA" w14:paraId="1810CD6C" w14:textId="77777777" w:rsidTr="00D359F5">
        <w:tc>
          <w:tcPr>
            <w:tcW w:w="9736" w:type="dxa"/>
          </w:tcPr>
          <w:p w14:paraId="2A29939E" w14:textId="53CE2B6E" w:rsidR="009F4BEA" w:rsidRPr="004E3372" w:rsidRDefault="009F4BEA" w:rsidP="00D359F5">
            <w:pPr>
              <w:rPr>
                <w:rFonts w:ascii="Candara" w:hAnsi="Candara"/>
                <w:b/>
                <w:bCs/>
              </w:rPr>
            </w:pPr>
            <w:r>
              <w:rPr>
                <w:rFonts w:ascii="Candara" w:hAnsi="Candara"/>
                <w:b/>
                <w:bCs/>
              </w:rPr>
              <w:t xml:space="preserve">Barnsley’s local offer; </w:t>
            </w:r>
          </w:p>
        </w:tc>
      </w:tr>
      <w:tr w:rsidR="009F4BEA" w14:paraId="7F0C77A8" w14:textId="77777777" w:rsidTr="00D359F5">
        <w:tc>
          <w:tcPr>
            <w:tcW w:w="9736" w:type="dxa"/>
          </w:tcPr>
          <w:p w14:paraId="3686E32E" w14:textId="13E8DB71" w:rsidR="009F4BEA" w:rsidRPr="009F4BEA" w:rsidRDefault="009F4BEA" w:rsidP="009F4BEA">
            <w:pPr>
              <w:rPr>
                <w:rFonts w:ascii="Candara" w:hAnsi="Candara"/>
              </w:rPr>
            </w:pPr>
            <w:r w:rsidRPr="009F4BEA">
              <w:rPr>
                <w:rFonts w:ascii="Candara" w:hAnsi="Candara"/>
              </w:rPr>
              <w:t>Our school offer can be found at:</w:t>
            </w:r>
            <w:r w:rsidRPr="009F4BEA">
              <w:rPr>
                <w:rFonts w:ascii="Candara" w:hAnsi="Candara"/>
                <w:color w:val="7030A0"/>
              </w:rPr>
              <w:t xml:space="preserve"> </w:t>
            </w:r>
            <w:hyperlink r:id="rId16" w:history="1">
              <w:r w:rsidR="00833543" w:rsidRPr="00912735">
                <w:rPr>
                  <w:rStyle w:val="Hyperlink"/>
                  <w:rFonts w:ascii="Candara" w:hAnsi="Candara" w:cstheme="minorBidi"/>
                </w:rPr>
                <w:t>https://www.laithesprimaryschool.co.uk/learning/send-and-inclusion/</w:t>
              </w:r>
            </w:hyperlink>
            <w:r w:rsidR="00833543">
              <w:rPr>
                <w:rFonts w:ascii="Candara" w:hAnsi="Candara"/>
                <w:color w:val="7030A0"/>
              </w:rPr>
              <w:t xml:space="preserve"> </w:t>
            </w:r>
          </w:p>
          <w:p w14:paraId="545087E1" w14:textId="74B033BC" w:rsidR="009F4BEA" w:rsidRDefault="009F4BEA" w:rsidP="009F4BEA">
            <w:pPr>
              <w:rPr>
                <w:rFonts w:ascii="Candara" w:hAnsi="Candara"/>
                <w:color w:val="7030A0"/>
              </w:rPr>
            </w:pPr>
            <w:r w:rsidRPr="009F4BEA">
              <w:rPr>
                <w:rFonts w:ascii="Candara" w:hAnsi="Candara"/>
              </w:rPr>
              <w:t xml:space="preserve">Our local authority’s local offer is published here: </w:t>
            </w:r>
            <w:hyperlink r:id="rId17" w:history="1">
              <w:r w:rsidR="00833543" w:rsidRPr="00912735">
                <w:rPr>
                  <w:rStyle w:val="Hyperlink"/>
                  <w:rFonts w:ascii="Candara" w:hAnsi="Candara" w:cstheme="minorBidi"/>
                </w:rPr>
                <w:t>https://fsd.barnsley.gov.uk/kb5/barnsley/fisd/localoffer.page?localofferchannel=1783</w:t>
              </w:r>
            </w:hyperlink>
            <w:r w:rsidR="00833543">
              <w:rPr>
                <w:rFonts w:ascii="Candara" w:hAnsi="Candara"/>
              </w:rPr>
              <w:t xml:space="preserve"> </w:t>
            </w:r>
          </w:p>
          <w:p w14:paraId="57A5647A" w14:textId="3A045C2A" w:rsidR="005C3567" w:rsidRPr="009F4BEA" w:rsidRDefault="005C3567" w:rsidP="009F4BEA">
            <w:pPr>
              <w:rPr>
                <w:rFonts w:ascii="Candara" w:hAnsi="Candara"/>
              </w:rPr>
            </w:pPr>
          </w:p>
        </w:tc>
      </w:tr>
    </w:tbl>
    <w:p w14:paraId="7C998C3D" w14:textId="77777777" w:rsidR="009F4BEA" w:rsidRPr="004A214E" w:rsidRDefault="009F4BEA" w:rsidP="00C05932">
      <w:pPr>
        <w:jc w:val="center"/>
        <w:rPr>
          <w:rFonts w:ascii="Candara" w:hAnsi="Candara"/>
          <w:b/>
          <w:bCs/>
          <w:sz w:val="12"/>
          <w:szCs w:val="12"/>
        </w:rPr>
      </w:pPr>
    </w:p>
    <w:p w14:paraId="104ED2DA" w14:textId="6450FA43" w:rsidR="00B0530D" w:rsidRDefault="00B0530D" w:rsidP="00B0530D">
      <w:pPr>
        <w:keepNext/>
        <w:keepLines/>
        <w:spacing w:before="480" w:after="120" w:line="240" w:lineRule="auto"/>
        <w:ind w:left="360"/>
        <w:outlineLvl w:val="0"/>
        <w:rPr>
          <w:rFonts w:ascii="Candara" w:eastAsia="MS Gothic" w:hAnsi="Candara" w:cs="Times New Roman"/>
          <w:sz w:val="24"/>
          <w:szCs w:val="24"/>
          <w:lang w:val="en-US"/>
        </w:rPr>
      </w:pPr>
      <w:bookmarkStart w:id="3" w:name="_Toc491427503"/>
    </w:p>
    <w:p w14:paraId="119DBFEC" w14:textId="6BD88391" w:rsidR="00B0530D" w:rsidRDefault="00B0530D" w:rsidP="00B0530D">
      <w:pPr>
        <w:keepNext/>
        <w:keepLines/>
        <w:spacing w:before="480" w:after="120" w:line="240" w:lineRule="auto"/>
        <w:ind w:left="360"/>
        <w:outlineLvl w:val="0"/>
        <w:rPr>
          <w:rFonts w:ascii="Candara" w:eastAsia="MS Gothic" w:hAnsi="Candara" w:cs="Times New Roman"/>
          <w:sz w:val="24"/>
          <w:szCs w:val="24"/>
          <w:lang w:val="en-US"/>
        </w:rPr>
      </w:pPr>
    </w:p>
    <w:p w14:paraId="6C3C52C6" w14:textId="614074EE" w:rsidR="00B0530D" w:rsidRDefault="00B0530D" w:rsidP="00B0530D">
      <w:pPr>
        <w:keepNext/>
        <w:keepLines/>
        <w:spacing w:before="480" w:after="120" w:line="240" w:lineRule="auto"/>
        <w:ind w:left="360"/>
        <w:outlineLvl w:val="0"/>
        <w:rPr>
          <w:rFonts w:ascii="Candara" w:eastAsia="MS Gothic" w:hAnsi="Candara" w:cs="Times New Roman"/>
          <w:sz w:val="24"/>
          <w:szCs w:val="24"/>
          <w:lang w:val="en-US"/>
        </w:rPr>
      </w:pPr>
    </w:p>
    <w:p w14:paraId="00D2CA2C" w14:textId="31A2A931" w:rsidR="00B0530D" w:rsidRDefault="00B0530D" w:rsidP="00B0530D">
      <w:pPr>
        <w:keepNext/>
        <w:keepLines/>
        <w:spacing w:before="480" w:after="120" w:line="240" w:lineRule="auto"/>
        <w:ind w:left="360"/>
        <w:outlineLvl w:val="0"/>
        <w:rPr>
          <w:rFonts w:ascii="Candara" w:eastAsia="MS Gothic" w:hAnsi="Candara" w:cs="Times New Roman"/>
          <w:sz w:val="24"/>
          <w:szCs w:val="24"/>
          <w:lang w:val="en-US"/>
        </w:rPr>
      </w:pPr>
    </w:p>
    <w:p w14:paraId="484180E9" w14:textId="13FB5442" w:rsidR="00B0530D" w:rsidRDefault="00B0530D" w:rsidP="00B0530D">
      <w:pPr>
        <w:keepNext/>
        <w:keepLines/>
        <w:spacing w:before="480" w:after="120" w:line="240" w:lineRule="auto"/>
        <w:ind w:left="360"/>
        <w:outlineLvl w:val="0"/>
        <w:rPr>
          <w:rFonts w:ascii="Candara" w:eastAsia="MS Gothic" w:hAnsi="Candara" w:cs="Times New Roman"/>
          <w:sz w:val="24"/>
          <w:szCs w:val="24"/>
          <w:lang w:val="en-US"/>
        </w:rPr>
      </w:pPr>
    </w:p>
    <w:bookmarkEnd w:id="3"/>
    <w:p w14:paraId="5ED92B6F" w14:textId="1F5C9CD2" w:rsidR="003A65F5" w:rsidRPr="004A214E" w:rsidRDefault="003A65F5" w:rsidP="004A214E">
      <w:pPr>
        <w:rPr>
          <w:rFonts w:cstheme="minorHAnsi"/>
        </w:rPr>
      </w:pPr>
    </w:p>
    <w:sectPr w:rsidR="003A65F5" w:rsidRPr="004A214E" w:rsidSect="004A21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1B64E13"/>
    <w:multiLevelType w:val="hybridMultilevel"/>
    <w:tmpl w:val="067AE8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D6A60"/>
    <w:multiLevelType w:val="hybridMultilevel"/>
    <w:tmpl w:val="69B2528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11B6053"/>
    <w:multiLevelType w:val="hybridMultilevel"/>
    <w:tmpl w:val="00865D8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AA6680"/>
    <w:multiLevelType w:val="hybridMultilevel"/>
    <w:tmpl w:val="6B9A764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C7315"/>
    <w:multiLevelType w:val="hybridMultilevel"/>
    <w:tmpl w:val="FA3433E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F57DDC"/>
    <w:multiLevelType w:val="hybridMultilevel"/>
    <w:tmpl w:val="D2327A6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0B2B0D"/>
    <w:multiLevelType w:val="hybridMultilevel"/>
    <w:tmpl w:val="766ED5A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DC4930"/>
    <w:multiLevelType w:val="hybridMultilevel"/>
    <w:tmpl w:val="F832381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6021C3"/>
    <w:multiLevelType w:val="hybridMultilevel"/>
    <w:tmpl w:val="0CA09E88"/>
    <w:lvl w:ilvl="0" w:tplc="1674CCB0">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42AB2"/>
    <w:multiLevelType w:val="hybridMultilevel"/>
    <w:tmpl w:val="511ACA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A93440"/>
    <w:multiLevelType w:val="hybridMultilevel"/>
    <w:tmpl w:val="9CEED2B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4128BD"/>
    <w:multiLevelType w:val="hybridMultilevel"/>
    <w:tmpl w:val="19CAD7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D67B1"/>
    <w:multiLevelType w:val="hybridMultilevel"/>
    <w:tmpl w:val="94B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33B13E6D"/>
    <w:multiLevelType w:val="hybridMultilevel"/>
    <w:tmpl w:val="C6F05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E249DF"/>
    <w:multiLevelType w:val="hybridMultilevel"/>
    <w:tmpl w:val="52F8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821D71"/>
    <w:multiLevelType w:val="hybridMultilevel"/>
    <w:tmpl w:val="98C2C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6D4747"/>
    <w:multiLevelType w:val="hybridMultilevel"/>
    <w:tmpl w:val="5C6C039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53DE44C8"/>
    <w:multiLevelType w:val="hybridMultilevel"/>
    <w:tmpl w:val="BC78D3C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DD351D"/>
    <w:multiLevelType w:val="hybridMultilevel"/>
    <w:tmpl w:val="B8CCEC3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15:restartNumberingAfterBreak="0">
    <w:nsid w:val="5BD12A0F"/>
    <w:multiLevelType w:val="hybridMultilevel"/>
    <w:tmpl w:val="7688CEA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2F4A94"/>
    <w:multiLevelType w:val="hybridMultilevel"/>
    <w:tmpl w:val="AF54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F3767"/>
    <w:multiLevelType w:val="hybridMultilevel"/>
    <w:tmpl w:val="25662A1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9452EA"/>
    <w:multiLevelType w:val="hybridMultilevel"/>
    <w:tmpl w:val="46A0C5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95F53"/>
    <w:multiLevelType w:val="hybridMultilevel"/>
    <w:tmpl w:val="773C9C6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712824"/>
    <w:multiLevelType w:val="hybridMultilevel"/>
    <w:tmpl w:val="276E18B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2CB2590"/>
    <w:multiLevelType w:val="hybridMultilevel"/>
    <w:tmpl w:val="F96422A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35BCB"/>
    <w:multiLevelType w:val="hybridMultilevel"/>
    <w:tmpl w:val="2318AC6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CE0F49"/>
    <w:multiLevelType w:val="hybridMultilevel"/>
    <w:tmpl w:val="7C228ED6"/>
    <w:lvl w:ilvl="0" w:tplc="08090003">
      <w:start w:val="1"/>
      <w:numFmt w:val="bullet"/>
      <w:lvlText w:val="o"/>
      <w:lvlJc w:val="left"/>
      <w:pPr>
        <w:ind w:left="700" w:hanging="360"/>
      </w:pPr>
      <w:rPr>
        <w:rFonts w:ascii="Courier New" w:hAnsi="Courier New" w:cs="Courier New"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3" w15:restartNumberingAfterBreak="0">
    <w:nsid w:val="7BC921E1"/>
    <w:multiLevelType w:val="hybridMultilevel"/>
    <w:tmpl w:val="DBB426E0"/>
    <w:lvl w:ilvl="0" w:tplc="4FDC43C4">
      <w:start w:val="1"/>
      <w:numFmt w:val="bullet"/>
      <w:lvlText w:val=""/>
      <w:lvlPicBulletId w:val="0"/>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5" w15:restartNumberingAfterBreak="0">
    <w:nsid w:val="7CF337E1"/>
    <w:multiLevelType w:val="hybridMultilevel"/>
    <w:tmpl w:val="FB30EC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2"/>
  </w:num>
  <w:num w:numId="4">
    <w:abstractNumId w:val="2"/>
  </w:num>
  <w:num w:numId="5">
    <w:abstractNumId w:val="34"/>
  </w:num>
  <w:num w:numId="6">
    <w:abstractNumId w:val="15"/>
  </w:num>
  <w:num w:numId="7">
    <w:abstractNumId w:val="9"/>
  </w:num>
  <w:num w:numId="8">
    <w:abstractNumId w:val="1"/>
  </w:num>
  <w:num w:numId="9">
    <w:abstractNumId w:val="16"/>
  </w:num>
  <w:num w:numId="10">
    <w:abstractNumId w:val="30"/>
  </w:num>
  <w:num w:numId="11">
    <w:abstractNumId w:val="22"/>
  </w:num>
  <w:num w:numId="12">
    <w:abstractNumId w:val="33"/>
  </w:num>
  <w:num w:numId="13">
    <w:abstractNumId w:val="19"/>
  </w:num>
  <w:num w:numId="14">
    <w:abstractNumId w:val="14"/>
  </w:num>
  <w:num w:numId="15">
    <w:abstractNumId w:val="17"/>
  </w:num>
  <w:num w:numId="16">
    <w:abstractNumId w:val="10"/>
  </w:num>
  <w:num w:numId="17">
    <w:abstractNumId w:val="25"/>
  </w:num>
  <w:num w:numId="18">
    <w:abstractNumId w:val="28"/>
  </w:num>
  <w:num w:numId="19">
    <w:abstractNumId w:val="4"/>
  </w:num>
  <w:num w:numId="20">
    <w:abstractNumId w:val="11"/>
  </w:num>
  <w:num w:numId="21">
    <w:abstractNumId w:val="21"/>
  </w:num>
  <w:num w:numId="22">
    <w:abstractNumId w:val="18"/>
  </w:num>
  <w:num w:numId="23">
    <w:abstractNumId w:val="23"/>
  </w:num>
  <w:num w:numId="24">
    <w:abstractNumId w:val="3"/>
  </w:num>
  <w:num w:numId="25">
    <w:abstractNumId w:val="27"/>
  </w:num>
  <w:num w:numId="26">
    <w:abstractNumId w:val="31"/>
  </w:num>
  <w:num w:numId="27">
    <w:abstractNumId w:val="6"/>
  </w:num>
  <w:num w:numId="28">
    <w:abstractNumId w:val="5"/>
  </w:num>
  <w:num w:numId="29">
    <w:abstractNumId w:val="20"/>
  </w:num>
  <w:num w:numId="30">
    <w:abstractNumId w:val="8"/>
  </w:num>
  <w:num w:numId="31">
    <w:abstractNumId w:val="32"/>
  </w:num>
  <w:num w:numId="32">
    <w:abstractNumId w:val="0"/>
  </w:num>
  <w:num w:numId="33">
    <w:abstractNumId w:val="7"/>
  </w:num>
  <w:num w:numId="34">
    <w:abstractNumId w:val="29"/>
  </w:num>
  <w:num w:numId="35">
    <w:abstractNumId w:val="26"/>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932"/>
    <w:rsid w:val="00004598"/>
    <w:rsid w:val="00016427"/>
    <w:rsid w:val="000453D4"/>
    <w:rsid w:val="00066719"/>
    <w:rsid w:val="00073B4F"/>
    <w:rsid w:val="000B3B3D"/>
    <w:rsid w:val="0018337D"/>
    <w:rsid w:val="001E15B4"/>
    <w:rsid w:val="001F420C"/>
    <w:rsid w:val="002055BD"/>
    <w:rsid w:val="00275583"/>
    <w:rsid w:val="00301354"/>
    <w:rsid w:val="00334861"/>
    <w:rsid w:val="00392AEB"/>
    <w:rsid w:val="0039497A"/>
    <w:rsid w:val="003A65F5"/>
    <w:rsid w:val="00410F9F"/>
    <w:rsid w:val="004410AA"/>
    <w:rsid w:val="0045535E"/>
    <w:rsid w:val="00477B6B"/>
    <w:rsid w:val="004869EC"/>
    <w:rsid w:val="004A214E"/>
    <w:rsid w:val="004E3372"/>
    <w:rsid w:val="004F093F"/>
    <w:rsid w:val="00574E9E"/>
    <w:rsid w:val="005B6F4F"/>
    <w:rsid w:val="005C3567"/>
    <w:rsid w:val="006050C1"/>
    <w:rsid w:val="0069571D"/>
    <w:rsid w:val="006B4775"/>
    <w:rsid w:val="007422E6"/>
    <w:rsid w:val="00754949"/>
    <w:rsid w:val="00754D2A"/>
    <w:rsid w:val="00770F5D"/>
    <w:rsid w:val="0078385F"/>
    <w:rsid w:val="007C1676"/>
    <w:rsid w:val="007E573F"/>
    <w:rsid w:val="008157DA"/>
    <w:rsid w:val="00833543"/>
    <w:rsid w:val="00857E50"/>
    <w:rsid w:val="00886EE8"/>
    <w:rsid w:val="008A76B2"/>
    <w:rsid w:val="00964A08"/>
    <w:rsid w:val="009675EA"/>
    <w:rsid w:val="009828D4"/>
    <w:rsid w:val="009B4CBD"/>
    <w:rsid w:val="009E5C31"/>
    <w:rsid w:val="009F4BEA"/>
    <w:rsid w:val="00A21B41"/>
    <w:rsid w:val="00A22F72"/>
    <w:rsid w:val="00A32A82"/>
    <w:rsid w:val="00A37B7B"/>
    <w:rsid w:val="00A845E1"/>
    <w:rsid w:val="00AD223D"/>
    <w:rsid w:val="00B0530D"/>
    <w:rsid w:val="00B3403D"/>
    <w:rsid w:val="00B51AB0"/>
    <w:rsid w:val="00B872B6"/>
    <w:rsid w:val="00BE5469"/>
    <w:rsid w:val="00BE660C"/>
    <w:rsid w:val="00C05932"/>
    <w:rsid w:val="00C23131"/>
    <w:rsid w:val="00C650C4"/>
    <w:rsid w:val="00C8790C"/>
    <w:rsid w:val="00D359F5"/>
    <w:rsid w:val="00D533C3"/>
    <w:rsid w:val="00DC6D0E"/>
    <w:rsid w:val="00DE0857"/>
    <w:rsid w:val="00DE7956"/>
    <w:rsid w:val="00DF0705"/>
    <w:rsid w:val="00EF1821"/>
    <w:rsid w:val="00F0375F"/>
    <w:rsid w:val="00F07E64"/>
    <w:rsid w:val="00F35BC1"/>
    <w:rsid w:val="00F63FBD"/>
    <w:rsid w:val="00F76A34"/>
    <w:rsid w:val="00FA1D20"/>
    <w:rsid w:val="00FC76C0"/>
    <w:rsid w:val="00FF1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CEC654"/>
  <w15:chartTrackingRefBased/>
  <w15:docId w15:val="{F60C3967-B76A-41D6-BC75-65528F02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932"/>
    <w:pPr>
      <w:ind w:left="720"/>
      <w:contextualSpacing/>
    </w:pPr>
  </w:style>
  <w:style w:type="character" w:styleId="Emphasis">
    <w:name w:val="Emphasis"/>
    <w:basedOn w:val="DefaultParagraphFont"/>
    <w:uiPriority w:val="20"/>
    <w:qFormat/>
    <w:rsid w:val="006050C1"/>
    <w:rPr>
      <w:i/>
      <w:iCs/>
    </w:rPr>
  </w:style>
  <w:style w:type="paragraph" w:customStyle="1" w:styleId="1bodycopy10pt">
    <w:name w:val="1 body copy 10pt"/>
    <w:basedOn w:val="Normal"/>
    <w:link w:val="1bodycopy10ptChar"/>
    <w:qFormat/>
    <w:rsid w:val="009B4CBD"/>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9B4CBD"/>
    <w:rPr>
      <w:rFonts w:ascii="Arial" w:eastAsia="MS Mincho" w:hAnsi="Arial" w:cs="Times New Roman"/>
      <w:sz w:val="20"/>
      <w:szCs w:val="24"/>
    </w:rPr>
  </w:style>
  <w:style w:type="paragraph" w:customStyle="1" w:styleId="Tablebodycopy">
    <w:name w:val="Table body copy"/>
    <w:basedOn w:val="1bodycopy10pt"/>
    <w:qFormat/>
    <w:rsid w:val="009B4CBD"/>
    <w:pPr>
      <w:keepLines/>
      <w:spacing w:after="60"/>
      <w:textboxTightWrap w:val="allLines"/>
    </w:pPr>
  </w:style>
  <w:style w:type="paragraph" w:customStyle="1" w:styleId="Tablecopybulleted">
    <w:name w:val="Table copy bulleted"/>
    <w:basedOn w:val="Tablebodycopy"/>
    <w:qFormat/>
    <w:rsid w:val="009B4CBD"/>
    <w:pPr>
      <w:numPr>
        <w:numId w:val="4"/>
      </w:numPr>
      <w:tabs>
        <w:tab w:val="num" w:pos="360"/>
      </w:tabs>
      <w:ind w:left="0" w:firstLine="0"/>
    </w:pPr>
  </w:style>
  <w:style w:type="table" w:styleId="TableGrid">
    <w:name w:val="Table Grid"/>
    <w:basedOn w:val="TableNormal"/>
    <w:rsid w:val="009B4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375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rsid w:val="00F0375F"/>
    <w:rPr>
      <w:rFonts w:cs="Times New Roman"/>
      <w:color w:val="0000FF"/>
      <w:u w:val="single"/>
    </w:rPr>
  </w:style>
  <w:style w:type="paragraph" w:customStyle="1" w:styleId="4Bulletedcopyblue">
    <w:name w:val="4 Bulleted copy blue"/>
    <w:basedOn w:val="Normal"/>
    <w:qFormat/>
    <w:rsid w:val="00F0375F"/>
    <w:pPr>
      <w:numPr>
        <w:numId w:val="5"/>
      </w:numPr>
      <w:spacing w:after="120" w:line="240" w:lineRule="auto"/>
    </w:pPr>
    <w:rPr>
      <w:rFonts w:ascii="Arial" w:eastAsia="MS Mincho" w:hAnsi="Arial" w:cs="Arial"/>
      <w:sz w:val="20"/>
      <w:szCs w:val="20"/>
    </w:rPr>
  </w:style>
  <w:style w:type="paragraph" w:customStyle="1" w:styleId="Subheadwithpointer">
    <w:name w:val="Subhead with pointer"/>
    <w:basedOn w:val="Normal"/>
    <w:next w:val="Normal"/>
    <w:rsid w:val="00F0375F"/>
    <w:pPr>
      <w:numPr>
        <w:numId w:val="10"/>
      </w:numPr>
      <w:spacing w:before="120" w:after="120" w:line="240" w:lineRule="auto"/>
      <w:ind w:right="850"/>
    </w:pPr>
    <w:rPr>
      <w:rFonts w:ascii="Arial" w:eastAsia="MS Mincho" w:hAnsi="Arial" w:cs="Arial"/>
      <w:b/>
      <w:bCs/>
      <w:color w:val="12263F"/>
      <w:sz w:val="32"/>
      <w:szCs w:val="32"/>
    </w:rPr>
  </w:style>
  <w:style w:type="paragraph" w:customStyle="1" w:styleId="Subhead2">
    <w:name w:val="Subhead 2"/>
    <w:basedOn w:val="1bodycopy10pt"/>
    <w:next w:val="1bodycopy10pt"/>
    <w:link w:val="Subhead2Char"/>
    <w:qFormat/>
    <w:rsid w:val="003A65F5"/>
    <w:pPr>
      <w:spacing w:before="240"/>
    </w:pPr>
    <w:rPr>
      <w:b/>
      <w:color w:val="12263F"/>
      <w:sz w:val="24"/>
    </w:rPr>
  </w:style>
  <w:style w:type="character" w:customStyle="1" w:styleId="Subhead2Char">
    <w:name w:val="Subhead 2 Char"/>
    <w:link w:val="Subhead2"/>
    <w:rsid w:val="003A65F5"/>
    <w:rPr>
      <w:rFonts w:ascii="Arial" w:eastAsia="MS Mincho" w:hAnsi="Arial" w:cs="Times New Roman"/>
      <w:b/>
      <w:color w:val="12263F"/>
      <w:sz w:val="24"/>
      <w:szCs w:val="24"/>
    </w:rPr>
  </w:style>
  <w:style w:type="character" w:styleId="UnresolvedMention">
    <w:name w:val="Unresolved Mention"/>
    <w:basedOn w:val="DefaultParagraphFont"/>
    <w:uiPriority w:val="99"/>
    <w:semiHidden/>
    <w:unhideWhenUsed/>
    <w:rsid w:val="00FF1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gunn/Downloads/Accessibility%20Plan%20-%20%20Disability%20and%20Equality%20Action%20Plan%20January%202021.docx.pdf" TargetMode="External"/><Relationship Id="rId13" Type="http://schemas.openxmlformats.org/officeDocument/2006/relationships/hyperlink" Target="https://fsd.barnsley.gov.uk/kb5/barnsley/fisd/service.page?id=Asg11T1Uhl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fsd.barnsley.gov.uk/kb5/barnsley/fisd/advice.page?id=kXqh6MsApXE" TargetMode="External"/><Relationship Id="rId17" Type="http://schemas.openxmlformats.org/officeDocument/2006/relationships/hyperlink" Target="https://fsd.barnsley.gov.uk/kb5/barnsley/fisd/localoffer.page?localofferchannel=1783" TargetMode="External"/><Relationship Id="rId2" Type="http://schemas.openxmlformats.org/officeDocument/2006/relationships/styles" Target="styles.xml"/><Relationship Id="rId16" Type="http://schemas.openxmlformats.org/officeDocument/2006/relationships/hyperlink" Target="https://www.laithesprimaryschool.co.uk/learning/send-and-inclusion/" TargetMode="External"/><Relationship Id="rId1" Type="http://schemas.openxmlformats.org/officeDocument/2006/relationships/numbering" Target="numbering.xml"/><Relationship Id="rId6" Type="http://schemas.openxmlformats.org/officeDocument/2006/relationships/image" Target="cid:image001.png@01D7197B.863067B0" TargetMode="External"/><Relationship Id="rId11" Type="http://schemas.openxmlformats.org/officeDocument/2006/relationships/hyperlink" Target="https://www.barnsley.gov.uk/services/children-families-and-education/children-with-special-educational-needs-and-disabilities-send/sendiass-advice-and-support/" TargetMode="External"/><Relationship Id="rId5" Type="http://schemas.openxmlformats.org/officeDocument/2006/relationships/image" Target="media/image2.png"/><Relationship Id="rId15" Type="http://schemas.openxmlformats.org/officeDocument/2006/relationships/hyperlink" Target="file:///C:/Users/h.gunn/Downloads/ECM%20Complaints%20Policy.docx.pdf" TargetMode="External"/><Relationship Id="rId10" Type="http://schemas.openxmlformats.org/officeDocument/2006/relationships/hyperlink" Target="mailto:SENDIASS@barnsley.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h.gunn/Downloads/Accessibility%20Plan%20-%20%20Disability%20and%20Equality%20Action%20Plan%20January%202021.docx.pdf" TargetMode="External"/><Relationship Id="rId14" Type="http://schemas.openxmlformats.org/officeDocument/2006/relationships/hyperlink" Target="https://www.barnardos.org.uk/what-we-do/services/family-linx-servi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Fosterwilson</dc:creator>
  <cp:keywords/>
  <dc:description/>
  <cp:lastModifiedBy>H.Gunn</cp:lastModifiedBy>
  <cp:revision>4</cp:revision>
  <cp:lastPrinted>2022-11-28T08:13:00Z</cp:lastPrinted>
  <dcterms:created xsi:type="dcterms:W3CDTF">2022-09-22T10:21:00Z</dcterms:created>
  <dcterms:modified xsi:type="dcterms:W3CDTF">2023-03-07T10:35:00Z</dcterms:modified>
</cp:coreProperties>
</file>